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96D5E" w14:textId="77777777" w:rsidR="006B1718" w:rsidRPr="00545135" w:rsidRDefault="00545135" w:rsidP="006B1718">
      <w:pPr>
        <w:jc w:val="center"/>
        <w:rPr>
          <w:rFonts w:ascii="Calibri" w:hAnsi="Calibri"/>
          <w:b/>
          <w:color w:val="C00000"/>
          <w:sz w:val="32"/>
          <w:szCs w:val="32"/>
          <w:u w:val="single"/>
        </w:rPr>
      </w:pPr>
      <w:r w:rsidRPr="00545135">
        <w:rPr>
          <w:rFonts w:ascii="Calibri" w:hAnsi="Calibri"/>
          <w:b/>
          <w:color w:val="C00000"/>
          <w:sz w:val="32"/>
          <w:szCs w:val="32"/>
          <w:u w:val="single"/>
        </w:rPr>
        <w:t>Words related to parliament and elections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2"/>
        <w:gridCol w:w="4129"/>
        <w:gridCol w:w="2809"/>
      </w:tblGrid>
      <w:tr w:rsidR="006B1718" w:rsidRPr="00545135" w14:paraId="060167F7" w14:textId="77777777" w:rsidTr="007D2AF1">
        <w:tc>
          <w:tcPr>
            <w:tcW w:w="2412" w:type="dxa"/>
            <w:vAlign w:val="center"/>
          </w:tcPr>
          <w:p w14:paraId="1E5580BF" w14:textId="77777777" w:rsidR="006B1718" w:rsidRPr="00D24DEC" w:rsidRDefault="00545135" w:rsidP="00D24DEC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>
              <w:rPr>
                <w:rFonts w:ascii="Calibri" w:hAnsi="Calibri" w:cs="Calibri"/>
                <w:color w:val="auto"/>
                <w:lang w:val="de-DE"/>
              </w:rPr>
              <w:t>Englis</w:t>
            </w:r>
            <w:r w:rsidRPr="00CD63BD">
              <w:rPr>
                <w:rFonts w:ascii="Calibri" w:hAnsi="Calibri" w:cs="Calibri"/>
                <w:color w:val="auto"/>
                <w:lang w:val="de-DE"/>
              </w:rPr>
              <w:t>h</w:t>
            </w:r>
          </w:p>
        </w:tc>
        <w:tc>
          <w:tcPr>
            <w:tcW w:w="4129" w:type="dxa"/>
            <w:vAlign w:val="center"/>
          </w:tcPr>
          <w:p w14:paraId="5138F1CF" w14:textId="77777777" w:rsidR="006B1718" w:rsidRPr="00CD63BD" w:rsidRDefault="00545135" w:rsidP="004427AB">
            <w:pPr>
              <w:spacing w:line="240" w:lineRule="auto"/>
              <w:jc w:val="center"/>
              <w:rPr>
                <w:rFonts w:ascii="Calibri" w:hAnsi="Calibri" w:cs="Calibri"/>
                <w:color w:val="auto"/>
                <w:lang w:val="de-DE"/>
              </w:rPr>
            </w:pPr>
            <w:r>
              <w:rPr>
                <w:rFonts w:ascii="Calibri" w:hAnsi="Calibri" w:cs="Calibri"/>
                <w:color w:val="auto"/>
                <w:lang w:val="de-DE"/>
              </w:rPr>
              <w:t>Explanation</w:t>
            </w:r>
          </w:p>
        </w:tc>
        <w:tc>
          <w:tcPr>
            <w:tcW w:w="2809" w:type="dxa"/>
            <w:vAlign w:val="center"/>
          </w:tcPr>
          <w:p w14:paraId="10A1648C" w14:textId="77777777" w:rsidR="00D24DEC" w:rsidRDefault="00D24DEC" w:rsidP="00D24DEC">
            <w:pPr>
              <w:jc w:val="center"/>
              <w:rPr>
                <w:rFonts w:ascii="Calibri" w:hAnsi="Calibri" w:cs="Calibri"/>
                <w:color w:val="auto"/>
                <w:lang w:val="de-DE"/>
              </w:rPr>
            </w:pPr>
          </w:p>
          <w:p w14:paraId="1A9B1A3D" w14:textId="77777777" w:rsidR="006B1718" w:rsidRPr="00CD63BD" w:rsidRDefault="00190B59" w:rsidP="00D24DEC">
            <w:pPr>
              <w:jc w:val="center"/>
              <w:rPr>
                <w:rFonts w:ascii="Calibri" w:hAnsi="Calibri" w:cs="Calibri"/>
                <w:color w:val="auto"/>
                <w:lang w:val="de-DE"/>
              </w:rPr>
            </w:pPr>
            <w:r w:rsidRPr="00D24DEC">
              <w:rPr>
                <w:rFonts w:ascii="Calibri" w:hAnsi="Calibri" w:cs="Calibri"/>
                <w:color w:val="00B0F0"/>
                <w:lang w:val="de-DE"/>
              </w:rPr>
              <w:t>Lëtzebuergesch</w:t>
            </w:r>
            <w:r w:rsidR="006B1718" w:rsidRPr="00CD63BD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r w:rsidR="003A1A2E">
              <w:rPr>
                <w:rFonts w:ascii="Calibri" w:hAnsi="Calibri" w:cs="Calibri"/>
                <w:color w:val="FF0000"/>
                <w:lang w:val="de-DE"/>
              </w:rPr>
              <w:t>Deutsch</w:t>
            </w:r>
            <w:r w:rsidR="006B1718" w:rsidRPr="00CD63BD">
              <w:rPr>
                <w:rFonts w:ascii="Calibri" w:hAnsi="Calibri" w:cs="Calibri"/>
                <w:color w:val="auto"/>
                <w:lang w:val="de-DE"/>
              </w:rPr>
              <w:t>,</w:t>
            </w:r>
          </w:p>
          <w:p w14:paraId="4B4A65A9" w14:textId="77777777" w:rsidR="006B1718" w:rsidRDefault="00545135" w:rsidP="00D24DEC">
            <w:pPr>
              <w:jc w:val="center"/>
              <w:rPr>
                <w:rFonts w:ascii="Calibri" w:hAnsi="Calibri" w:cs="Calibri"/>
                <w:color w:val="auto"/>
                <w:lang w:val="de-DE"/>
              </w:rPr>
            </w:pPr>
            <w:r w:rsidRPr="00D24DEC">
              <w:rPr>
                <w:rFonts w:ascii="Calibri" w:hAnsi="Calibri" w:cs="Calibri"/>
                <w:color w:val="2E74B5" w:themeColor="accent1" w:themeShade="BF"/>
                <w:lang w:val="de-DE"/>
              </w:rPr>
              <w:t>F</w:t>
            </w:r>
            <w:r>
              <w:rPr>
                <w:rFonts w:ascii="Calibri" w:hAnsi="Calibri" w:cs="Calibri"/>
                <w:color w:val="2E74B5" w:themeColor="accent1" w:themeShade="BF"/>
                <w:lang w:val="de-DE"/>
              </w:rPr>
              <w:t>rançais</w:t>
            </w:r>
            <w:r w:rsidR="006B1718" w:rsidRPr="00CD63BD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r w:rsidR="00361C5B">
              <w:rPr>
                <w:rFonts w:ascii="Calibri" w:hAnsi="Calibri" w:cs="Calibri"/>
                <w:color w:val="00B050"/>
                <w:lang w:val="de-DE"/>
              </w:rPr>
              <w:t>Português</w:t>
            </w:r>
          </w:p>
          <w:p w14:paraId="002AD386" w14:textId="77777777" w:rsidR="00D24DEC" w:rsidRPr="00CD63BD" w:rsidRDefault="00D24DEC" w:rsidP="00D24DEC">
            <w:pPr>
              <w:jc w:val="center"/>
              <w:rPr>
                <w:rFonts w:ascii="Calibri" w:hAnsi="Calibri" w:cs="Calibri"/>
                <w:color w:val="auto"/>
                <w:lang w:val="de-DE"/>
              </w:rPr>
            </w:pPr>
          </w:p>
        </w:tc>
      </w:tr>
      <w:tr w:rsidR="004427AB" w:rsidRPr="00190B59" w14:paraId="780BDC19" w14:textId="77777777" w:rsidTr="00D17AEA">
        <w:tc>
          <w:tcPr>
            <w:tcW w:w="2412" w:type="dxa"/>
            <w:vAlign w:val="center"/>
          </w:tcPr>
          <w:p w14:paraId="7EFE2F9E" w14:textId="77777777" w:rsidR="004427AB" w:rsidRPr="00D24DEC" w:rsidRDefault="004427AB" w:rsidP="004427AB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>
              <w:rPr>
                <w:rFonts w:ascii="Calibri" w:hAnsi="Calibri" w:cs="Calibri"/>
                <w:color w:val="auto"/>
                <w:lang w:val="fr-FR"/>
              </w:rPr>
              <w:t>P</w:t>
            </w:r>
            <w:r w:rsidRPr="00190B59">
              <w:rPr>
                <w:rFonts w:ascii="Calibri" w:hAnsi="Calibri" w:cs="Calibri"/>
                <w:color w:val="auto"/>
                <w:lang w:val="fr-FR"/>
              </w:rPr>
              <w:t>arliament</w:t>
            </w:r>
          </w:p>
        </w:tc>
        <w:tc>
          <w:tcPr>
            <w:tcW w:w="4129" w:type="dxa"/>
          </w:tcPr>
          <w:p w14:paraId="7875B425" w14:textId="42D0F5AD" w:rsidR="004427AB" w:rsidRPr="005E3480" w:rsidRDefault="004427AB" w:rsidP="00616EF3">
            <w:pPr>
              <w:spacing w:line="240" w:lineRule="auto"/>
              <w:rPr>
                <w:rFonts w:ascii="Calibri" w:hAnsi="Calibri"/>
              </w:rPr>
            </w:pPr>
            <w:r w:rsidRPr="005E3480">
              <w:rPr>
                <w:rFonts w:ascii="Calibri" w:hAnsi="Calibri"/>
              </w:rPr>
              <w:t xml:space="preserve">This </w:t>
            </w:r>
            <w:r>
              <w:rPr>
                <w:rFonts w:ascii="Calibri" w:hAnsi="Calibri"/>
              </w:rPr>
              <w:t>word</w:t>
            </w:r>
            <w:r w:rsidRPr="005E3480">
              <w:rPr>
                <w:rFonts w:ascii="Calibri" w:hAnsi="Calibri"/>
              </w:rPr>
              <w:t xml:space="preserve"> comes from the French </w:t>
            </w:r>
            <w:r>
              <w:rPr>
                <w:rFonts w:ascii="Calibri" w:hAnsi="Calibri"/>
              </w:rPr>
              <w:t>verb</w:t>
            </w:r>
            <w:r w:rsidRPr="005E3480">
              <w:rPr>
                <w:rFonts w:ascii="Calibri" w:hAnsi="Calibri"/>
              </w:rPr>
              <w:t xml:space="preserve"> “parler”. Members of parliament meet </w:t>
            </w:r>
            <w:r w:rsidR="00616EF3">
              <w:rPr>
                <w:rFonts w:ascii="Calibri" w:hAnsi="Calibri"/>
              </w:rPr>
              <w:t>at</w:t>
            </w:r>
            <w:r w:rsidRPr="005E3480">
              <w:rPr>
                <w:rFonts w:ascii="Calibri" w:hAnsi="Calibri"/>
              </w:rPr>
              <w:t xml:space="preserve"> the </w:t>
            </w:r>
            <w:r w:rsidRPr="007475BC">
              <w:rPr>
                <w:rFonts w:ascii="Calibri" w:hAnsi="Calibri"/>
                <w:i/>
              </w:rPr>
              <w:t>Chambre des Députés</w:t>
            </w:r>
            <w:r w:rsidRPr="005E3480">
              <w:rPr>
                <w:rFonts w:ascii="Calibri" w:hAnsi="Calibri"/>
              </w:rPr>
              <w:t xml:space="preserve">. Those representatives decide on the laws and discuss important </w:t>
            </w:r>
            <w:r>
              <w:rPr>
                <w:rFonts w:ascii="Calibri" w:hAnsi="Calibri"/>
              </w:rPr>
              <w:t>issues</w:t>
            </w:r>
            <w:r w:rsidRPr="005E3480">
              <w:rPr>
                <w:rFonts w:ascii="Calibri" w:hAnsi="Calibri"/>
              </w:rPr>
              <w:t xml:space="preserve">. </w:t>
            </w:r>
          </w:p>
        </w:tc>
        <w:tc>
          <w:tcPr>
            <w:tcW w:w="2809" w:type="dxa"/>
            <w:vAlign w:val="center"/>
          </w:tcPr>
          <w:p w14:paraId="568CF124" w14:textId="77777777" w:rsidR="004427AB" w:rsidRPr="00190B59" w:rsidRDefault="004427AB" w:rsidP="004427AB">
            <w:pPr>
              <w:jc w:val="center"/>
              <w:rPr>
                <w:rFonts w:ascii="Calibri" w:hAnsi="Calibri" w:cs="Calibri"/>
                <w:color w:val="auto"/>
                <w:lang w:val="fr-FR"/>
              </w:rPr>
            </w:pPr>
            <w:r w:rsidRPr="00190B59">
              <w:rPr>
                <w:rFonts w:ascii="Calibri" w:hAnsi="Calibri" w:cs="Calibri"/>
                <w:color w:val="00B0F0"/>
                <w:lang w:val="fr-FR"/>
              </w:rPr>
              <w:t>Parlament</w:t>
            </w:r>
            <w:r w:rsidRPr="00190B59">
              <w:rPr>
                <w:rFonts w:ascii="Calibri" w:hAnsi="Calibri" w:cs="Calibri"/>
                <w:color w:val="auto"/>
                <w:lang w:val="fr-FR"/>
              </w:rPr>
              <w:t xml:space="preserve">, </w:t>
            </w:r>
            <w:r w:rsidRPr="00190B59">
              <w:rPr>
                <w:rFonts w:ascii="Calibri" w:hAnsi="Calibri" w:cs="Calibri"/>
                <w:color w:val="FF0000"/>
                <w:lang w:val="fr-FR"/>
              </w:rPr>
              <w:t>Parlament</w:t>
            </w:r>
            <w:r w:rsidRPr="00190B59">
              <w:rPr>
                <w:rFonts w:ascii="Calibri" w:hAnsi="Calibri" w:cs="Calibri"/>
                <w:color w:val="auto"/>
                <w:lang w:val="fr-FR"/>
              </w:rPr>
              <w:t xml:space="preserve">, </w:t>
            </w:r>
            <w:r>
              <w:rPr>
                <w:rFonts w:ascii="Calibri" w:hAnsi="Calibri" w:cs="Calibri"/>
                <w:color w:val="2E74B5" w:themeColor="accent1" w:themeShade="BF"/>
                <w:lang w:val="fr-FR"/>
              </w:rPr>
              <w:t>p</w:t>
            </w:r>
            <w:r w:rsidRPr="00190B59">
              <w:rPr>
                <w:rFonts w:ascii="Calibri" w:hAnsi="Calibri" w:cs="Calibri"/>
                <w:color w:val="2E74B5" w:themeColor="accent1" w:themeShade="BF"/>
                <w:lang w:val="fr-FR"/>
              </w:rPr>
              <w:t>arlement</w:t>
            </w:r>
            <w:r w:rsidRPr="00190B59">
              <w:rPr>
                <w:rFonts w:ascii="Calibri" w:hAnsi="Calibri" w:cs="Calibri"/>
                <w:color w:val="auto"/>
                <w:lang w:val="fr-FR"/>
              </w:rPr>
              <w:t xml:space="preserve">, </w:t>
            </w:r>
            <w:r w:rsidRPr="00190B59">
              <w:rPr>
                <w:rFonts w:ascii="Calibri" w:hAnsi="Calibri" w:cs="Calibri"/>
                <w:color w:val="00B050"/>
                <w:lang w:val="fr-FR"/>
              </w:rPr>
              <w:t>parlamento</w:t>
            </w:r>
          </w:p>
        </w:tc>
      </w:tr>
      <w:tr w:rsidR="004427AB" w:rsidRPr="00CD63BD" w14:paraId="79E9CFA6" w14:textId="77777777" w:rsidTr="007D2AF1">
        <w:tc>
          <w:tcPr>
            <w:tcW w:w="2412" w:type="dxa"/>
            <w:vAlign w:val="center"/>
          </w:tcPr>
          <w:p w14:paraId="7A07AC1B" w14:textId="77777777" w:rsidR="004427AB" w:rsidRPr="00D24DEC" w:rsidRDefault="004427AB" w:rsidP="004427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>
              <w:rPr>
                <w:rFonts w:ascii="Calibri" w:hAnsi="Calibri" w:cs="Calibri"/>
                <w:color w:val="auto"/>
              </w:rPr>
              <w:t>C</w:t>
            </w:r>
            <w:r w:rsidRPr="00190B59">
              <w:rPr>
                <w:rFonts w:ascii="Calibri" w:hAnsi="Calibri" w:cs="Calibri"/>
                <w:color w:val="auto"/>
              </w:rPr>
              <w:t>ommittee</w:t>
            </w:r>
          </w:p>
        </w:tc>
        <w:tc>
          <w:tcPr>
            <w:tcW w:w="4129" w:type="dxa"/>
          </w:tcPr>
          <w:p w14:paraId="13627FEC" w14:textId="77777777" w:rsidR="004427AB" w:rsidRPr="005E3480" w:rsidRDefault="004427AB" w:rsidP="004427A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FranklinGothicITCbyBT-Book"/>
              </w:rPr>
            </w:pPr>
            <w:r w:rsidRPr="00CA1F06">
              <w:rPr>
                <w:rFonts w:ascii="Calibri" w:hAnsi="Calibri" w:cs="FranklinGothicITCbyBT-Book"/>
              </w:rPr>
              <w:t>H</w:t>
            </w:r>
            <w:r>
              <w:rPr>
                <w:rFonts w:ascii="Calibri" w:hAnsi="Calibri" w:cs="FranklinGothicITCbyBT-Book"/>
              </w:rPr>
              <w:t>ere, m</w:t>
            </w:r>
            <w:r w:rsidRPr="005E3480">
              <w:rPr>
                <w:rFonts w:ascii="Calibri" w:hAnsi="Calibri" w:cs="FranklinGothicITCbyBT-Book"/>
              </w:rPr>
              <w:t>embers of parliament discuss the submitted laws and alter/correct those texts.</w:t>
            </w:r>
          </w:p>
        </w:tc>
        <w:tc>
          <w:tcPr>
            <w:tcW w:w="2809" w:type="dxa"/>
            <w:vAlign w:val="center"/>
          </w:tcPr>
          <w:p w14:paraId="44D23ACE" w14:textId="65A0F7C1" w:rsidR="004427AB" w:rsidRPr="00190B59" w:rsidRDefault="004427AB" w:rsidP="004427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</w:rPr>
            </w:pPr>
            <w:r w:rsidRPr="00190B59">
              <w:rPr>
                <w:rFonts w:ascii="Calibri" w:hAnsi="Calibri" w:cs="Calibri"/>
                <w:color w:val="00B0F0"/>
              </w:rPr>
              <w:t>Kommissioun</w:t>
            </w:r>
            <w:r>
              <w:rPr>
                <w:rFonts w:ascii="Calibri" w:hAnsi="Calibri" w:cs="Calibri"/>
                <w:color w:val="auto"/>
              </w:rPr>
              <w:t>,</w:t>
            </w:r>
            <w:r w:rsidRPr="00190B59">
              <w:rPr>
                <w:rFonts w:ascii="Calibri" w:hAnsi="Calibri" w:cs="Calibri"/>
                <w:color w:val="FF0000"/>
              </w:rPr>
              <w:t xml:space="preserve"> </w:t>
            </w:r>
            <w:r w:rsidR="00D17AEA">
              <w:rPr>
                <w:rFonts w:ascii="Calibri" w:hAnsi="Calibri" w:cs="Calibri"/>
                <w:color w:val="FF0000"/>
              </w:rPr>
              <w:t>Ausschuss</w:t>
            </w:r>
            <w:bookmarkStart w:id="0" w:name="_GoBack"/>
            <w:bookmarkEnd w:id="0"/>
            <w:r>
              <w:rPr>
                <w:rFonts w:ascii="Calibri" w:hAnsi="Calibri" w:cs="Calibri"/>
                <w:color w:val="FF0000"/>
              </w:rPr>
              <w:t xml:space="preserve">, </w:t>
            </w:r>
          </w:p>
          <w:p w14:paraId="5026C1E8" w14:textId="77777777" w:rsidR="004427AB" w:rsidRPr="00190B59" w:rsidRDefault="004427AB" w:rsidP="004427AB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2E74B5" w:themeColor="accent1" w:themeShade="BF"/>
              </w:rPr>
              <w:t>c</w:t>
            </w:r>
            <w:r w:rsidRPr="00190B59">
              <w:rPr>
                <w:rFonts w:ascii="Calibri" w:hAnsi="Calibri" w:cs="Calibri"/>
                <w:color w:val="2E74B5" w:themeColor="accent1" w:themeShade="BF"/>
              </w:rPr>
              <w:t>ommission</w:t>
            </w:r>
            <w:r w:rsidRPr="00190B59">
              <w:rPr>
                <w:rFonts w:ascii="Calibri" w:hAnsi="Calibri" w:cs="Calibri"/>
                <w:color w:val="auto"/>
              </w:rPr>
              <w:t xml:space="preserve">, </w:t>
            </w:r>
            <w:r w:rsidRPr="00190B59">
              <w:rPr>
                <w:rFonts w:ascii="Calibri" w:hAnsi="Calibri" w:cs="Calibri"/>
                <w:color w:val="00B050"/>
              </w:rPr>
              <w:t>comissão</w:t>
            </w:r>
          </w:p>
        </w:tc>
      </w:tr>
      <w:tr w:rsidR="004427AB" w:rsidRPr="003A1A2E" w14:paraId="6BAE9111" w14:textId="77777777" w:rsidTr="00D17AEA">
        <w:tc>
          <w:tcPr>
            <w:tcW w:w="2412" w:type="dxa"/>
            <w:vAlign w:val="center"/>
          </w:tcPr>
          <w:p w14:paraId="19D00280" w14:textId="77777777" w:rsidR="004427AB" w:rsidRPr="00D24DEC" w:rsidRDefault="004427AB" w:rsidP="004427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>
              <w:rPr>
                <w:rFonts w:ascii="Calibri" w:hAnsi="Calibri" w:cs="Calibri"/>
                <w:color w:val="auto"/>
                <w:lang w:val="de-DE"/>
              </w:rPr>
              <w:t>G</w:t>
            </w:r>
            <w:r w:rsidRPr="003A1A2E">
              <w:rPr>
                <w:rFonts w:ascii="Calibri" w:hAnsi="Calibri" w:cs="Calibri"/>
                <w:color w:val="auto"/>
                <w:lang w:val="de-DE"/>
              </w:rPr>
              <w:t>overnment control</w:t>
            </w:r>
          </w:p>
        </w:tc>
        <w:tc>
          <w:tcPr>
            <w:tcW w:w="4129" w:type="dxa"/>
          </w:tcPr>
          <w:p w14:paraId="5BFCB141" w14:textId="77777777" w:rsidR="004427AB" w:rsidRPr="009F417B" w:rsidRDefault="004427AB" w:rsidP="004427A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FranklinGothicITCbyBT-Book"/>
              </w:rPr>
            </w:pPr>
            <w:r w:rsidRPr="009F417B">
              <w:rPr>
                <w:rFonts w:ascii="Calibri" w:hAnsi="Calibri" w:cs="FranklinGothicITCbyBT-Book"/>
              </w:rPr>
              <w:t xml:space="preserve">Members of parliament put questions to the ministers, which they have to answer. </w:t>
            </w:r>
            <w:r>
              <w:rPr>
                <w:rFonts w:ascii="Calibri" w:hAnsi="Calibri" w:cs="FranklinGothicITCbyBT-Book"/>
              </w:rPr>
              <w:t xml:space="preserve">Parliament grants money to the ministers as it decides on the public budget. </w:t>
            </w:r>
          </w:p>
        </w:tc>
        <w:tc>
          <w:tcPr>
            <w:tcW w:w="2809" w:type="dxa"/>
            <w:vAlign w:val="center"/>
          </w:tcPr>
          <w:p w14:paraId="0828F2C4" w14:textId="77777777" w:rsidR="004427AB" w:rsidRPr="003A1A2E" w:rsidRDefault="004427AB" w:rsidP="004427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 w:rsidRPr="003A1A2E">
              <w:rPr>
                <w:rFonts w:ascii="Calibri" w:hAnsi="Calibri" w:cs="Calibri"/>
                <w:color w:val="00B0F0"/>
                <w:lang w:val="de-DE"/>
              </w:rPr>
              <w:t>Kontroll vun der Regierung</w:t>
            </w:r>
            <w:r w:rsidRPr="003A1A2E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r w:rsidRPr="00190B59">
              <w:rPr>
                <w:rFonts w:ascii="Calibri" w:hAnsi="Calibri" w:cs="Calibri"/>
                <w:color w:val="FF0000"/>
                <w:lang w:val="de-DE"/>
              </w:rPr>
              <w:t>Kontrolle der Regierung</w:t>
            </w:r>
            <w:r w:rsidRPr="003A1A2E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r>
              <w:rPr>
                <w:rFonts w:ascii="Calibri" w:hAnsi="Calibri" w:cs="Calibri"/>
                <w:color w:val="2E74B5" w:themeColor="accent1" w:themeShade="BF"/>
                <w:lang w:val="de-DE"/>
              </w:rPr>
              <w:t>c</w:t>
            </w:r>
            <w:r w:rsidRPr="00545135">
              <w:rPr>
                <w:rFonts w:ascii="Calibri" w:hAnsi="Calibri" w:cs="Calibri"/>
                <w:color w:val="2E74B5" w:themeColor="accent1" w:themeShade="BF"/>
                <w:lang w:val="de-DE"/>
              </w:rPr>
              <w:t>ontrôle du gouvernement</w:t>
            </w:r>
            <w:r w:rsidRPr="003A1A2E">
              <w:rPr>
                <w:rFonts w:ascii="Calibri" w:hAnsi="Calibri" w:cs="Calibri"/>
                <w:color w:val="auto"/>
                <w:lang w:val="de-DE"/>
              </w:rPr>
              <w:t>,</w:t>
            </w:r>
          </w:p>
          <w:p w14:paraId="25F60F1D" w14:textId="77777777" w:rsidR="004427AB" w:rsidRPr="003A1A2E" w:rsidRDefault="004427AB" w:rsidP="004427AB">
            <w:pPr>
              <w:jc w:val="center"/>
              <w:rPr>
                <w:rFonts w:ascii="Calibri" w:hAnsi="Calibri" w:cs="Calibri"/>
                <w:color w:val="auto"/>
                <w:lang w:val="de-DE"/>
              </w:rPr>
            </w:pPr>
            <w:r w:rsidRPr="003A1A2E">
              <w:rPr>
                <w:rFonts w:ascii="Calibri" w:hAnsi="Calibri" w:cs="Calibri"/>
                <w:color w:val="00B050"/>
                <w:lang w:val="de-DE"/>
              </w:rPr>
              <w:t>Controlo do governo</w:t>
            </w:r>
          </w:p>
        </w:tc>
      </w:tr>
      <w:tr w:rsidR="004427AB" w:rsidRPr="00190B59" w14:paraId="14755EF8" w14:textId="77777777" w:rsidTr="007D2AF1">
        <w:tc>
          <w:tcPr>
            <w:tcW w:w="2412" w:type="dxa"/>
            <w:vAlign w:val="center"/>
          </w:tcPr>
          <w:p w14:paraId="23002899" w14:textId="77777777" w:rsidR="004427AB" w:rsidRPr="00D24DEC" w:rsidRDefault="004427AB" w:rsidP="004427AB">
            <w:pPr>
              <w:jc w:val="center"/>
              <w:rPr>
                <w:rFonts w:ascii="Calibri" w:hAnsi="Calibri" w:cs="Calibri"/>
                <w:color w:val="00B0F0"/>
              </w:rPr>
            </w:pPr>
            <w:r>
              <w:rPr>
                <w:rFonts w:ascii="Calibri" w:hAnsi="Calibri" w:cs="Calibri"/>
                <w:color w:val="auto"/>
                <w:lang w:val="fr-FR"/>
              </w:rPr>
              <w:t>M</w:t>
            </w:r>
            <w:r w:rsidRPr="00190B59">
              <w:rPr>
                <w:rFonts w:ascii="Calibri" w:hAnsi="Calibri" w:cs="Calibri"/>
                <w:color w:val="auto"/>
                <w:lang w:val="fr-FR"/>
              </w:rPr>
              <w:t>embers of parliament</w:t>
            </w:r>
          </w:p>
        </w:tc>
        <w:tc>
          <w:tcPr>
            <w:tcW w:w="4129" w:type="dxa"/>
            <w:vAlign w:val="center"/>
          </w:tcPr>
          <w:p w14:paraId="58222CF4" w14:textId="77777777" w:rsidR="004427AB" w:rsidRPr="004427AB" w:rsidRDefault="004427AB" w:rsidP="004427AB">
            <w:pPr>
              <w:spacing w:line="240" w:lineRule="auto"/>
              <w:rPr>
                <w:rFonts w:ascii="Calibri" w:hAnsi="Calibri" w:cs="Calibri"/>
                <w:color w:val="auto"/>
              </w:rPr>
            </w:pPr>
            <w:r w:rsidRPr="005E3480">
              <w:rPr>
                <w:rFonts w:ascii="Calibri" w:hAnsi="Calibri" w:cs="FranklinGothicITCbyBT-Book"/>
              </w:rPr>
              <w:t>They repre</w:t>
            </w:r>
            <w:r>
              <w:rPr>
                <w:rFonts w:ascii="Calibri" w:hAnsi="Calibri" w:cs="FranklinGothicITCbyBT-Book"/>
              </w:rPr>
              <w:t>sent the population or part of the</w:t>
            </w:r>
            <w:r w:rsidRPr="005E3480">
              <w:rPr>
                <w:rFonts w:ascii="Calibri" w:hAnsi="Calibri" w:cs="FranklinGothicITCbyBT-Book"/>
              </w:rPr>
              <w:t xml:space="preserve"> population. They discuss current issues and cast their vote on the laws.</w:t>
            </w:r>
          </w:p>
        </w:tc>
        <w:tc>
          <w:tcPr>
            <w:tcW w:w="2809" w:type="dxa"/>
            <w:vAlign w:val="center"/>
          </w:tcPr>
          <w:p w14:paraId="32236F66" w14:textId="77777777" w:rsidR="004427AB" w:rsidRPr="00190B59" w:rsidRDefault="004427AB" w:rsidP="004427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fr-FR"/>
              </w:rPr>
            </w:pPr>
            <w:r w:rsidRPr="00190B59">
              <w:rPr>
                <w:rFonts w:ascii="Calibri" w:hAnsi="Calibri" w:cs="Calibri"/>
                <w:color w:val="00B0F0"/>
                <w:lang w:val="fr-FR"/>
              </w:rPr>
              <w:t>Deputéiert</w:t>
            </w:r>
            <w:r w:rsidRPr="00190B59">
              <w:rPr>
                <w:rFonts w:ascii="Calibri" w:hAnsi="Calibri" w:cs="Calibri"/>
                <w:color w:val="auto"/>
                <w:lang w:val="fr-FR"/>
              </w:rPr>
              <w:t xml:space="preserve">, </w:t>
            </w:r>
            <w:r w:rsidRPr="00D24DEC">
              <w:rPr>
                <w:rFonts w:ascii="Calibri" w:hAnsi="Calibri" w:cs="Calibri"/>
                <w:color w:val="FF0000"/>
                <w:lang w:val="de-DE"/>
              </w:rPr>
              <w:t>Abgeordnete</w:t>
            </w:r>
            <w:r w:rsidRPr="00190B59">
              <w:rPr>
                <w:rFonts w:ascii="Calibri" w:hAnsi="Calibri" w:cs="Calibri"/>
                <w:color w:val="auto"/>
                <w:lang w:val="fr-FR"/>
              </w:rPr>
              <w:t xml:space="preserve">, </w:t>
            </w:r>
            <w:r>
              <w:rPr>
                <w:rFonts w:ascii="Calibri" w:hAnsi="Calibri" w:cs="Calibri"/>
                <w:color w:val="2E74B5" w:themeColor="accent1" w:themeShade="BF"/>
                <w:lang w:val="fr-FR"/>
              </w:rPr>
              <w:t>d</w:t>
            </w:r>
            <w:r w:rsidRPr="00190B59">
              <w:rPr>
                <w:rFonts w:ascii="Calibri" w:hAnsi="Calibri" w:cs="Calibri"/>
                <w:color w:val="2E74B5" w:themeColor="accent1" w:themeShade="BF"/>
                <w:lang w:val="fr-FR"/>
              </w:rPr>
              <w:t>éputés</w:t>
            </w:r>
            <w:r w:rsidRPr="00190B59">
              <w:rPr>
                <w:rFonts w:ascii="Calibri" w:hAnsi="Calibri" w:cs="Calibri"/>
                <w:color w:val="auto"/>
                <w:lang w:val="fr-FR"/>
              </w:rPr>
              <w:t xml:space="preserve">, </w:t>
            </w:r>
            <w:r w:rsidRPr="00190B59">
              <w:rPr>
                <w:rFonts w:ascii="Calibri" w:hAnsi="Calibri" w:cs="Calibri"/>
                <w:color w:val="00B050"/>
                <w:lang w:val="fr-FR"/>
              </w:rPr>
              <w:t>deputados</w:t>
            </w:r>
          </w:p>
        </w:tc>
      </w:tr>
      <w:tr w:rsidR="004427AB" w:rsidRPr="00CD63BD" w14:paraId="3B5EB6AE" w14:textId="77777777" w:rsidTr="00D17AEA">
        <w:tc>
          <w:tcPr>
            <w:tcW w:w="2412" w:type="dxa"/>
            <w:vAlign w:val="center"/>
          </w:tcPr>
          <w:p w14:paraId="75C90B6F" w14:textId="77777777" w:rsidR="004427AB" w:rsidRPr="00D24DEC" w:rsidRDefault="004427AB" w:rsidP="004427AB">
            <w:pPr>
              <w:jc w:val="center"/>
              <w:rPr>
                <w:rFonts w:ascii="Calibri" w:hAnsi="Calibri" w:cs="Calibri"/>
                <w:color w:val="00B0F0"/>
              </w:rPr>
            </w:pPr>
            <w:r>
              <w:rPr>
                <w:rFonts w:ascii="Calibri" w:hAnsi="Calibri" w:cs="Calibri"/>
                <w:color w:val="auto"/>
              </w:rPr>
              <w:t>B</w:t>
            </w:r>
            <w:r w:rsidRPr="00190B59">
              <w:rPr>
                <w:rFonts w:ascii="Calibri" w:hAnsi="Calibri" w:cs="Calibri"/>
                <w:color w:val="auto"/>
              </w:rPr>
              <w:t>udget</w:t>
            </w:r>
          </w:p>
        </w:tc>
        <w:tc>
          <w:tcPr>
            <w:tcW w:w="4129" w:type="dxa"/>
          </w:tcPr>
          <w:p w14:paraId="3CC89C22" w14:textId="77777777" w:rsidR="004427AB" w:rsidRPr="005E3480" w:rsidRDefault="004427AB" w:rsidP="004427A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FranklinGothicITCbyBT-Book"/>
              </w:rPr>
            </w:pPr>
            <w:r w:rsidRPr="005E3480">
              <w:rPr>
                <w:rFonts w:ascii="Calibri" w:hAnsi="Calibri" w:cs="FranklinGothicITCbyBT-Book"/>
              </w:rPr>
              <w:t xml:space="preserve">The members of parliament discuss and decide on the income and the expenditures of the state. </w:t>
            </w:r>
          </w:p>
        </w:tc>
        <w:tc>
          <w:tcPr>
            <w:tcW w:w="2809" w:type="dxa"/>
            <w:vAlign w:val="center"/>
          </w:tcPr>
          <w:p w14:paraId="771A9319" w14:textId="77777777" w:rsidR="004427AB" w:rsidRPr="00190B59" w:rsidRDefault="004427AB" w:rsidP="004427AB">
            <w:pPr>
              <w:jc w:val="center"/>
              <w:rPr>
                <w:rFonts w:ascii="Calibri" w:hAnsi="Calibri" w:cs="Calibri"/>
                <w:color w:val="auto"/>
              </w:rPr>
            </w:pPr>
            <w:r w:rsidRPr="00D24DEC">
              <w:rPr>
                <w:rFonts w:ascii="Calibri" w:hAnsi="Calibri" w:cs="Calibri"/>
                <w:color w:val="00B0F0"/>
              </w:rPr>
              <w:t>Budget</w:t>
            </w:r>
            <w:r w:rsidRPr="00190B59">
              <w:rPr>
                <w:rFonts w:ascii="Calibri" w:hAnsi="Calibri" w:cs="Calibri"/>
                <w:color w:val="auto"/>
              </w:rPr>
              <w:t xml:space="preserve">, </w:t>
            </w:r>
            <w:r w:rsidRPr="00190B59">
              <w:rPr>
                <w:rFonts w:ascii="Calibri" w:hAnsi="Calibri" w:cs="Calibri"/>
                <w:color w:val="FF0000"/>
              </w:rPr>
              <w:t>Budget</w:t>
            </w:r>
            <w:r w:rsidRPr="00190B59">
              <w:rPr>
                <w:rFonts w:ascii="Calibri" w:hAnsi="Calibri" w:cs="Calibri"/>
                <w:color w:val="auto"/>
              </w:rPr>
              <w:t>,</w:t>
            </w:r>
          </w:p>
          <w:p w14:paraId="518A229D" w14:textId="77777777" w:rsidR="004427AB" w:rsidRPr="00190B59" w:rsidRDefault="004427AB" w:rsidP="004427AB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2E74B5" w:themeColor="accent1" w:themeShade="BF"/>
              </w:rPr>
              <w:t>b</w:t>
            </w:r>
            <w:r w:rsidRPr="00190B59">
              <w:rPr>
                <w:rFonts w:ascii="Calibri" w:hAnsi="Calibri" w:cs="Calibri"/>
                <w:color w:val="2E74B5" w:themeColor="accent1" w:themeShade="BF"/>
              </w:rPr>
              <w:t>udget</w:t>
            </w:r>
            <w:r w:rsidRPr="00190B59">
              <w:rPr>
                <w:rFonts w:ascii="Calibri" w:hAnsi="Calibri" w:cs="Calibri"/>
                <w:color w:val="auto"/>
              </w:rPr>
              <w:t xml:space="preserve">, </w:t>
            </w:r>
            <w:r w:rsidRPr="00190B59">
              <w:rPr>
                <w:rFonts w:ascii="Calibri" w:hAnsi="Calibri" w:cs="Calibri"/>
                <w:color w:val="00B050"/>
              </w:rPr>
              <w:t>orçamento</w:t>
            </w:r>
          </w:p>
        </w:tc>
      </w:tr>
      <w:tr w:rsidR="004427AB" w:rsidRPr="00D17AEA" w14:paraId="0EABE2EA" w14:textId="77777777" w:rsidTr="007D2AF1">
        <w:tc>
          <w:tcPr>
            <w:tcW w:w="2412" w:type="dxa"/>
            <w:vAlign w:val="center"/>
          </w:tcPr>
          <w:p w14:paraId="3B92FC4A" w14:textId="77777777" w:rsidR="004427AB" w:rsidRPr="00D24DEC" w:rsidRDefault="004427AB" w:rsidP="004427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>
              <w:rPr>
                <w:rFonts w:ascii="Calibri" w:hAnsi="Calibri" w:cs="Calibri"/>
                <w:color w:val="auto"/>
              </w:rPr>
              <w:t>L</w:t>
            </w:r>
            <w:r w:rsidRPr="003A1A2E">
              <w:rPr>
                <w:rFonts w:ascii="Calibri" w:hAnsi="Calibri" w:cs="Calibri"/>
                <w:color w:val="auto"/>
              </w:rPr>
              <w:t>egislative power</w:t>
            </w:r>
          </w:p>
        </w:tc>
        <w:tc>
          <w:tcPr>
            <w:tcW w:w="4129" w:type="dxa"/>
            <w:vAlign w:val="center"/>
          </w:tcPr>
          <w:p w14:paraId="10E57CE0" w14:textId="77777777" w:rsidR="004427AB" w:rsidRPr="004427AB" w:rsidRDefault="004427AB" w:rsidP="004427A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</w:rPr>
            </w:pPr>
            <w:r w:rsidRPr="005E3480">
              <w:rPr>
                <w:rFonts w:ascii="Calibri" w:hAnsi="Calibri" w:cs="FranklinGothicITCbyBT-Book"/>
              </w:rPr>
              <w:t xml:space="preserve">Comes from the latin word </w:t>
            </w:r>
            <w:r w:rsidRPr="005E3480">
              <w:rPr>
                <w:rFonts w:ascii="Calibri" w:hAnsi="Calibri" w:cs="FranklinGothicITCbyBT-Book"/>
                <w:i/>
              </w:rPr>
              <w:t>lex</w:t>
            </w:r>
            <w:r w:rsidRPr="005E3480">
              <w:rPr>
                <w:rFonts w:ascii="Calibri" w:hAnsi="Calibri" w:cs="FranklinGothicITCbyBT-Book"/>
              </w:rPr>
              <w:t xml:space="preserve"> (engl.</w:t>
            </w:r>
            <w:r>
              <w:rPr>
                <w:rFonts w:ascii="Calibri" w:hAnsi="Calibri" w:cs="FranklinGothicITCbyBT-Book"/>
              </w:rPr>
              <w:t>:</w:t>
            </w:r>
            <w:r w:rsidRPr="005E3480">
              <w:rPr>
                <w:rFonts w:ascii="Calibri" w:hAnsi="Calibri" w:cs="FranklinGothicITCbyBT-Book"/>
              </w:rPr>
              <w:t xml:space="preserve"> law). Parliament is part of the legislative power and decides on the laws.</w:t>
            </w:r>
          </w:p>
        </w:tc>
        <w:tc>
          <w:tcPr>
            <w:tcW w:w="2809" w:type="dxa"/>
            <w:vAlign w:val="center"/>
          </w:tcPr>
          <w:p w14:paraId="4EF4569F" w14:textId="77777777" w:rsidR="004427AB" w:rsidRPr="00545135" w:rsidRDefault="004427AB" w:rsidP="004427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fr-FR"/>
              </w:rPr>
            </w:pPr>
            <w:r w:rsidRPr="00545135">
              <w:rPr>
                <w:rFonts w:ascii="Calibri" w:hAnsi="Calibri" w:cs="Calibri"/>
                <w:color w:val="00B0F0"/>
                <w:lang w:val="fr-FR"/>
              </w:rPr>
              <w:t>Legislativ</w:t>
            </w:r>
            <w:r w:rsidRPr="00545135">
              <w:rPr>
                <w:rFonts w:ascii="Calibri" w:hAnsi="Calibri" w:cs="Calibri"/>
                <w:color w:val="2E74B5" w:themeColor="accent1" w:themeShade="BF"/>
                <w:lang w:val="fr-FR"/>
              </w:rPr>
              <w:t xml:space="preserve">, </w:t>
            </w:r>
            <w:r w:rsidRPr="00545135">
              <w:rPr>
                <w:rFonts w:ascii="Calibri" w:hAnsi="Calibri" w:cs="Calibri"/>
                <w:color w:val="FF0000"/>
                <w:lang w:val="fr-FR"/>
              </w:rPr>
              <w:t>Legislative</w:t>
            </w:r>
            <w:r w:rsidRPr="00545135">
              <w:rPr>
                <w:rFonts w:ascii="Calibri" w:hAnsi="Calibri" w:cs="Calibri"/>
                <w:color w:val="auto"/>
                <w:lang w:val="fr-FR"/>
              </w:rPr>
              <w:t xml:space="preserve">, </w:t>
            </w:r>
            <w:r>
              <w:rPr>
                <w:rFonts w:ascii="Calibri" w:hAnsi="Calibri" w:cs="Calibri"/>
                <w:color w:val="2E74B5" w:themeColor="accent1" w:themeShade="BF"/>
                <w:lang w:val="fr-FR"/>
              </w:rPr>
              <w:t>p</w:t>
            </w:r>
            <w:r w:rsidRPr="00D24DEC">
              <w:rPr>
                <w:rFonts w:ascii="Calibri" w:hAnsi="Calibri" w:cs="Calibri"/>
                <w:color w:val="2E74B5" w:themeColor="accent1" w:themeShade="BF"/>
                <w:lang w:val="fr-FR"/>
              </w:rPr>
              <w:t>ouvoir législatif</w:t>
            </w:r>
            <w:r w:rsidRPr="00545135">
              <w:rPr>
                <w:rFonts w:ascii="Calibri" w:hAnsi="Calibri" w:cs="Calibri"/>
                <w:color w:val="auto"/>
                <w:lang w:val="fr-FR"/>
              </w:rPr>
              <w:t xml:space="preserve">, </w:t>
            </w:r>
            <w:r w:rsidRPr="00545135">
              <w:rPr>
                <w:rFonts w:ascii="Calibri" w:hAnsi="Calibri" w:cs="Calibri"/>
                <w:color w:val="00B050"/>
                <w:lang w:val="fr-FR"/>
              </w:rPr>
              <w:t>poder legislativo</w:t>
            </w:r>
          </w:p>
        </w:tc>
      </w:tr>
      <w:tr w:rsidR="004427AB" w:rsidRPr="00CD63BD" w14:paraId="75DBE67D" w14:textId="77777777" w:rsidTr="00D17AEA">
        <w:tc>
          <w:tcPr>
            <w:tcW w:w="2412" w:type="dxa"/>
            <w:vAlign w:val="center"/>
          </w:tcPr>
          <w:p w14:paraId="732CD39E" w14:textId="77777777" w:rsidR="004427AB" w:rsidRPr="00D24DEC" w:rsidRDefault="004427AB" w:rsidP="004427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>
              <w:rPr>
                <w:rFonts w:ascii="Calibri" w:hAnsi="Calibri" w:cs="Calibri"/>
                <w:color w:val="auto"/>
              </w:rPr>
              <w:t>T</w:t>
            </w:r>
            <w:r w:rsidRPr="00CD63BD">
              <w:rPr>
                <w:rFonts w:ascii="Calibri" w:hAnsi="Calibri" w:cs="Calibri"/>
                <w:color w:val="auto"/>
              </w:rPr>
              <w:t>o debate</w:t>
            </w:r>
          </w:p>
        </w:tc>
        <w:tc>
          <w:tcPr>
            <w:tcW w:w="4129" w:type="dxa"/>
          </w:tcPr>
          <w:p w14:paraId="19BF3F79" w14:textId="24B9F914" w:rsidR="004427AB" w:rsidRPr="004427AB" w:rsidRDefault="004427AB" w:rsidP="00616EF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FranklinGothicITCbyBT-Book"/>
              </w:rPr>
            </w:pPr>
            <w:r>
              <w:rPr>
                <w:rFonts w:ascii="Calibri" w:hAnsi="Calibri" w:cs="FranklinGothicITCbyBT-Book"/>
              </w:rPr>
              <w:t>Another word for “debate”</w:t>
            </w:r>
            <w:r w:rsidRPr="005E3480">
              <w:rPr>
                <w:rFonts w:ascii="Calibri" w:hAnsi="Calibri" w:cs="FranklinGothicITCbyBT-Book"/>
              </w:rPr>
              <w:t xml:space="preserve"> is </w:t>
            </w:r>
            <w:r>
              <w:rPr>
                <w:rFonts w:ascii="Calibri" w:hAnsi="Calibri" w:cs="FranklinGothicITCbyBT-Book"/>
              </w:rPr>
              <w:t>“</w:t>
            </w:r>
            <w:r w:rsidRPr="005E3480">
              <w:rPr>
                <w:rFonts w:ascii="Calibri" w:hAnsi="Calibri" w:cs="FranklinGothicITCbyBT-Book"/>
              </w:rPr>
              <w:t xml:space="preserve">discussion”. Members of parliament debate for example </w:t>
            </w:r>
            <w:r w:rsidR="00616EF3">
              <w:rPr>
                <w:rFonts w:ascii="Calibri" w:hAnsi="Calibri" w:cs="FranklinGothicITCbyBT-Book"/>
              </w:rPr>
              <w:t>the</w:t>
            </w:r>
            <w:r w:rsidRPr="005E3480">
              <w:rPr>
                <w:rFonts w:ascii="Calibri" w:hAnsi="Calibri" w:cs="FranklinGothicITCbyBT-Book"/>
              </w:rPr>
              <w:t xml:space="preserve"> environment, school, finances or other current and important topics.</w:t>
            </w:r>
          </w:p>
        </w:tc>
        <w:tc>
          <w:tcPr>
            <w:tcW w:w="2809" w:type="dxa"/>
            <w:vAlign w:val="center"/>
          </w:tcPr>
          <w:p w14:paraId="58F2CE29" w14:textId="77777777" w:rsidR="004427AB" w:rsidRPr="00190B59" w:rsidRDefault="004427AB" w:rsidP="004427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</w:rPr>
            </w:pPr>
            <w:r w:rsidRPr="00190B59">
              <w:rPr>
                <w:rFonts w:ascii="Calibri" w:hAnsi="Calibri" w:cs="Calibri"/>
                <w:color w:val="00B0F0"/>
              </w:rPr>
              <w:t>Debattéieren</w:t>
            </w:r>
            <w:r w:rsidRPr="00CD63BD">
              <w:rPr>
                <w:rFonts w:ascii="Calibri" w:hAnsi="Calibri" w:cs="Calibri"/>
                <w:color w:val="auto"/>
              </w:rPr>
              <w:t xml:space="preserve">, </w:t>
            </w:r>
            <w:r>
              <w:rPr>
                <w:rFonts w:ascii="Calibri" w:hAnsi="Calibri" w:cs="Calibri"/>
                <w:color w:val="FF0000"/>
              </w:rPr>
              <w:t>D</w:t>
            </w:r>
            <w:r w:rsidRPr="00D24DEC">
              <w:rPr>
                <w:rFonts w:ascii="Calibri" w:hAnsi="Calibri" w:cs="Calibri"/>
                <w:color w:val="FF0000"/>
              </w:rPr>
              <w:t>ebattieren</w:t>
            </w:r>
            <w:r w:rsidRPr="00CD63BD">
              <w:rPr>
                <w:rFonts w:ascii="Calibri" w:hAnsi="Calibri" w:cs="Calibri"/>
                <w:color w:val="auto"/>
              </w:rPr>
              <w:t xml:space="preserve">, </w:t>
            </w:r>
            <w:r>
              <w:rPr>
                <w:rFonts w:ascii="Calibri" w:hAnsi="Calibri" w:cs="Calibri"/>
                <w:color w:val="2E74B5" w:themeColor="accent1" w:themeShade="BF"/>
              </w:rPr>
              <w:t>d</w:t>
            </w:r>
            <w:r w:rsidRPr="00D24DEC">
              <w:rPr>
                <w:rFonts w:ascii="Calibri" w:hAnsi="Calibri" w:cs="Calibri"/>
                <w:color w:val="2E74B5" w:themeColor="accent1" w:themeShade="BF"/>
              </w:rPr>
              <w:t>ébattre</w:t>
            </w:r>
            <w:r w:rsidRPr="00CD63BD">
              <w:rPr>
                <w:rFonts w:ascii="Calibri" w:hAnsi="Calibri" w:cs="Calibri"/>
                <w:color w:val="auto"/>
              </w:rPr>
              <w:t xml:space="preserve">, </w:t>
            </w:r>
            <w:r w:rsidRPr="00D24DEC">
              <w:rPr>
                <w:rFonts w:ascii="Calibri" w:hAnsi="Calibri" w:cs="Calibri"/>
                <w:color w:val="00B050"/>
              </w:rPr>
              <w:t>debater</w:t>
            </w:r>
          </w:p>
        </w:tc>
      </w:tr>
      <w:tr w:rsidR="004427AB" w:rsidRPr="00CD63BD" w14:paraId="72126C86" w14:textId="77777777" w:rsidTr="007D2AF1">
        <w:tc>
          <w:tcPr>
            <w:tcW w:w="2412" w:type="dxa"/>
            <w:vAlign w:val="center"/>
          </w:tcPr>
          <w:p w14:paraId="10264352" w14:textId="77777777" w:rsidR="004427AB" w:rsidRPr="00D24DEC" w:rsidRDefault="004427AB" w:rsidP="004427AB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>
              <w:rPr>
                <w:rFonts w:ascii="Calibri" w:hAnsi="Calibri" w:cs="Calibri"/>
                <w:color w:val="auto"/>
              </w:rPr>
              <w:t>T</w:t>
            </w:r>
            <w:r w:rsidRPr="00CD63BD">
              <w:rPr>
                <w:rFonts w:ascii="Calibri" w:hAnsi="Calibri" w:cs="Calibri"/>
                <w:color w:val="auto"/>
              </w:rPr>
              <w:t>o cast a vote</w:t>
            </w:r>
          </w:p>
        </w:tc>
        <w:tc>
          <w:tcPr>
            <w:tcW w:w="4129" w:type="dxa"/>
            <w:vAlign w:val="center"/>
          </w:tcPr>
          <w:p w14:paraId="26F168A6" w14:textId="77777777" w:rsidR="004427AB" w:rsidRPr="004427AB" w:rsidRDefault="004427AB" w:rsidP="004427AB">
            <w:pPr>
              <w:spacing w:line="240" w:lineRule="auto"/>
              <w:rPr>
                <w:rFonts w:ascii="Calibri" w:hAnsi="Calibri" w:cs="Calibri"/>
                <w:color w:val="auto"/>
              </w:rPr>
            </w:pPr>
            <w:r w:rsidRPr="009F417B">
              <w:rPr>
                <w:rFonts w:ascii="Calibri" w:hAnsi="Calibri"/>
              </w:rPr>
              <w:t xml:space="preserve">Members of parliament cast a vote on the laws. </w:t>
            </w:r>
            <w:r w:rsidRPr="005E3480">
              <w:rPr>
                <w:rFonts w:ascii="Calibri" w:hAnsi="Calibri"/>
              </w:rPr>
              <w:t>A law is adopted if at least 31 members of parliament are present and more than half of them vote in favor of the law.</w:t>
            </w:r>
          </w:p>
        </w:tc>
        <w:tc>
          <w:tcPr>
            <w:tcW w:w="2809" w:type="dxa"/>
            <w:vAlign w:val="center"/>
          </w:tcPr>
          <w:p w14:paraId="16486334" w14:textId="77777777" w:rsidR="004427AB" w:rsidRPr="00190B59" w:rsidRDefault="004427AB" w:rsidP="004427AB">
            <w:pPr>
              <w:jc w:val="center"/>
              <w:rPr>
                <w:rFonts w:ascii="Calibri" w:hAnsi="Calibri" w:cs="Calibri"/>
                <w:color w:val="00B0F0"/>
              </w:rPr>
            </w:pPr>
            <w:r>
              <w:rPr>
                <w:rFonts w:ascii="Calibri" w:hAnsi="Calibri" w:cs="Calibri"/>
                <w:color w:val="00B0F0"/>
              </w:rPr>
              <w:t>Ofstëmmen</w:t>
            </w:r>
            <w:r w:rsidRPr="00CD63BD">
              <w:rPr>
                <w:rFonts w:ascii="Calibri" w:hAnsi="Calibri" w:cs="Calibri"/>
                <w:color w:val="auto"/>
              </w:rPr>
              <w:t xml:space="preserve">, </w:t>
            </w:r>
            <w:r>
              <w:rPr>
                <w:rFonts w:ascii="Calibri" w:hAnsi="Calibri" w:cs="Calibri"/>
                <w:color w:val="FF0000"/>
              </w:rPr>
              <w:t>A</w:t>
            </w:r>
            <w:r w:rsidRPr="00D24DEC">
              <w:rPr>
                <w:rFonts w:ascii="Calibri" w:hAnsi="Calibri" w:cs="Calibri"/>
                <w:color w:val="FF0000"/>
              </w:rPr>
              <w:t>bstimmen</w:t>
            </w:r>
            <w:r w:rsidRPr="00CD63BD">
              <w:rPr>
                <w:rFonts w:ascii="Calibri" w:hAnsi="Calibri" w:cs="Calibri"/>
                <w:color w:val="auto"/>
              </w:rPr>
              <w:t xml:space="preserve">, </w:t>
            </w:r>
            <w:r>
              <w:rPr>
                <w:rFonts w:ascii="Calibri" w:hAnsi="Calibri" w:cs="Calibri"/>
                <w:color w:val="2E74B5" w:themeColor="accent1" w:themeShade="BF"/>
              </w:rPr>
              <w:t>v</w:t>
            </w:r>
            <w:r w:rsidRPr="00D24DEC">
              <w:rPr>
                <w:rFonts w:ascii="Calibri" w:hAnsi="Calibri" w:cs="Calibri"/>
                <w:color w:val="2E74B5" w:themeColor="accent1" w:themeShade="BF"/>
              </w:rPr>
              <w:t>oter</w:t>
            </w:r>
            <w:r w:rsidRPr="00CD63BD">
              <w:rPr>
                <w:rFonts w:ascii="Calibri" w:hAnsi="Calibri" w:cs="Calibri"/>
                <w:color w:val="auto"/>
              </w:rPr>
              <w:t xml:space="preserve">, </w:t>
            </w:r>
            <w:r w:rsidRPr="00D24DEC">
              <w:rPr>
                <w:rFonts w:ascii="Calibri" w:hAnsi="Calibri" w:cs="Calibri"/>
                <w:color w:val="00B050"/>
              </w:rPr>
              <w:t>votar</w:t>
            </w:r>
          </w:p>
        </w:tc>
      </w:tr>
      <w:tr w:rsidR="004427AB" w:rsidRPr="00D17AEA" w14:paraId="4B3BACE6" w14:textId="77777777" w:rsidTr="00D17AEA">
        <w:tc>
          <w:tcPr>
            <w:tcW w:w="2412" w:type="dxa"/>
            <w:vAlign w:val="center"/>
          </w:tcPr>
          <w:p w14:paraId="47DA3815" w14:textId="52D7E24B" w:rsidR="004427AB" w:rsidRPr="00D24DEC" w:rsidRDefault="004427AB" w:rsidP="004427AB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>
              <w:rPr>
                <w:rFonts w:ascii="Calibri" w:hAnsi="Calibri" w:cs="Calibri"/>
                <w:color w:val="auto"/>
              </w:rPr>
              <w:t>P</w:t>
            </w:r>
            <w:r w:rsidR="00616EF3">
              <w:rPr>
                <w:rFonts w:ascii="Calibri" w:hAnsi="Calibri" w:cs="Calibri"/>
                <w:color w:val="auto"/>
              </w:rPr>
              <w:t>lenary r</w:t>
            </w:r>
            <w:r w:rsidRPr="00CD63BD">
              <w:rPr>
                <w:rFonts w:ascii="Calibri" w:hAnsi="Calibri" w:cs="Calibri"/>
                <w:color w:val="auto"/>
              </w:rPr>
              <w:t>oom</w:t>
            </w:r>
          </w:p>
        </w:tc>
        <w:tc>
          <w:tcPr>
            <w:tcW w:w="4129" w:type="dxa"/>
          </w:tcPr>
          <w:p w14:paraId="19A64A95" w14:textId="77777777" w:rsidR="004427AB" w:rsidRPr="005E3480" w:rsidRDefault="004427AB" w:rsidP="004427AB">
            <w:pPr>
              <w:spacing w:line="240" w:lineRule="auto"/>
              <w:rPr>
                <w:rFonts w:ascii="Calibri" w:hAnsi="Calibri"/>
              </w:rPr>
            </w:pPr>
            <w:r w:rsidRPr="005E3480">
              <w:rPr>
                <w:rFonts w:ascii="Calibri" w:hAnsi="Calibri"/>
              </w:rPr>
              <w:t>Members of parliament meet in this room for example when they discuss and vote for a law.</w:t>
            </w:r>
          </w:p>
        </w:tc>
        <w:tc>
          <w:tcPr>
            <w:tcW w:w="2809" w:type="dxa"/>
            <w:vAlign w:val="center"/>
          </w:tcPr>
          <w:p w14:paraId="1B87FE83" w14:textId="77777777" w:rsidR="004427AB" w:rsidRPr="00545135" w:rsidRDefault="004427AB" w:rsidP="004427AB">
            <w:pPr>
              <w:jc w:val="center"/>
              <w:rPr>
                <w:rFonts w:ascii="Calibri" w:hAnsi="Calibri" w:cs="Calibri"/>
                <w:color w:val="auto"/>
                <w:lang w:val="fr-FR"/>
              </w:rPr>
            </w:pPr>
            <w:r w:rsidRPr="00545135">
              <w:rPr>
                <w:rFonts w:ascii="Calibri" w:hAnsi="Calibri" w:cs="Calibri"/>
                <w:color w:val="00B0F0"/>
                <w:lang w:val="fr-FR"/>
              </w:rPr>
              <w:t>Plénière</w:t>
            </w:r>
            <w:r w:rsidRPr="00545135">
              <w:rPr>
                <w:rFonts w:ascii="Calibri" w:hAnsi="Calibri" w:cs="Calibri"/>
                <w:color w:val="auto"/>
                <w:lang w:val="fr-FR"/>
              </w:rPr>
              <w:t xml:space="preserve">, </w:t>
            </w:r>
            <w:r w:rsidRPr="00545135">
              <w:rPr>
                <w:rFonts w:ascii="Calibri" w:hAnsi="Calibri" w:cs="Calibri"/>
                <w:color w:val="FF0000"/>
                <w:lang w:val="fr-FR"/>
              </w:rPr>
              <w:t>Plenarsaal</w:t>
            </w:r>
            <w:r w:rsidRPr="00545135">
              <w:rPr>
                <w:rFonts w:ascii="Calibri" w:hAnsi="Calibri" w:cs="Calibri"/>
                <w:color w:val="auto"/>
                <w:lang w:val="fr-FR"/>
              </w:rPr>
              <w:t xml:space="preserve">, </w:t>
            </w:r>
            <w:r>
              <w:rPr>
                <w:rFonts w:ascii="Calibri" w:hAnsi="Calibri" w:cs="Calibri"/>
                <w:color w:val="2E74B5" w:themeColor="accent1" w:themeShade="BF"/>
                <w:lang w:val="fr-FR"/>
              </w:rPr>
              <w:t>s</w:t>
            </w:r>
            <w:r w:rsidRPr="00545135">
              <w:rPr>
                <w:rFonts w:ascii="Calibri" w:hAnsi="Calibri" w:cs="Calibri"/>
                <w:color w:val="2E74B5" w:themeColor="accent1" w:themeShade="BF"/>
                <w:lang w:val="fr-FR"/>
              </w:rPr>
              <w:t>alle plénière</w:t>
            </w:r>
            <w:r w:rsidRPr="00545135">
              <w:rPr>
                <w:rFonts w:ascii="Calibri" w:hAnsi="Calibri" w:cs="Calibri"/>
                <w:color w:val="auto"/>
                <w:lang w:val="fr-FR"/>
              </w:rPr>
              <w:t xml:space="preserve">, </w:t>
            </w:r>
            <w:r w:rsidRPr="00545135">
              <w:rPr>
                <w:rFonts w:ascii="Calibri" w:hAnsi="Calibri" w:cs="Calibri"/>
                <w:color w:val="00B050"/>
                <w:lang w:val="fr-FR"/>
              </w:rPr>
              <w:t>sala do plenário</w:t>
            </w:r>
          </w:p>
        </w:tc>
      </w:tr>
      <w:tr w:rsidR="004427AB" w:rsidRPr="00CD63BD" w14:paraId="3389F88C" w14:textId="77777777" w:rsidTr="00D17AEA">
        <w:tc>
          <w:tcPr>
            <w:tcW w:w="2412" w:type="dxa"/>
            <w:vAlign w:val="center"/>
          </w:tcPr>
          <w:p w14:paraId="4B64CE11" w14:textId="77777777" w:rsidR="004427AB" w:rsidRPr="00D24DEC" w:rsidRDefault="004427AB" w:rsidP="004427AB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>
              <w:rPr>
                <w:rFonts w:ascii="Calibri" w:hAnsi="Calibri" w:cs="Calibri"/>
                <w:color w:val="auto"/>
                <w:lang w:val="de-DE"/>
              </w:rPr>
              <w:lastRenderedPageBreak/>
              <w:t>E</w:t>
            </w:r>
            <w:r w:rsidRPr="00CD63BD">
              <w:rPr>
                <w:rFonts w:ascii="Calibri" w:hAnsi="Calibri" w:cs="Calibri"/>
                <w:color w:val="auto"/>
                <w:lang w:val="de-DE"/>
              </w:rPr>
              <w:t>lections</w:t>
            </w:r>
          </w:p>
        </w:tc>
        <w:tc>
          <w:tcPr>
            <w:tcW w:w="4129" w:type="dxa"/>
          </w:tcPr>
          <w:p w14:paraId="75424C32" w14:textId="11DFA74E" w:rsidR="004427AB" w:rsidRPr="00CB7D30" w:rsidRDefault="00616EF3" w:rsidP="004427AB">
            <w:pPr>
              <w:spacing w:line="240" w:lineRule="auto"/>
              <w:rPr>
                <w:rFonts w:ascii="Calibri" w:hAnsi="Calibri" w:cs="Arial"/>
                <w:lang w:val="en"/>
              </w:rPr>
            </w:pPr>
            <w:r>
              <w:rPr>
                <w:rFonts w:ascii="Calibri" w:hAnsi="Calibri" w:cs="Arial"/>
                <w:lang w:val="en"/>
              </w:rPr>
              <w:t>They</w:t>
            </w:r>
            <w:r w:rsidR="004427AB">
              <w:rPr>
                <w:rFonts w:ascii="Calibri" w:hAnsi="Calibri" w:cs="Arial"/>
                <w:lang w:val="en"/>
              </w:rPr>
              <w:t xml:space="preserve"> are part of democracy. Voters</w:t>
            </w:r>
            <w:r w:rsidR="004427AB" w:rsidRPr="005E3480">
              <w:rPr>
                <w:rFonts w:ascii="Calibri" w:hAnsi="Calibri" w:cs="Arial"/>
                <w:lang w:val="en"/>
              </w:rPr>
              <w:t xml:space="preserve"> </w:t>
            </w:r>
            <w:r w:rsidR="004427AB">
              <w:rPr>
                <w:rFonts w:ascii="Calibri" w:hAnsi="Calibri" w:cs="Arial"/>
                <w:lang w:val="en"/>
              </w:rPr>
              <w:t xml:space="preserve">chose people or parties who represent them at parliament for 5 years. </w:t>
            </w:r>
          </w:p>
        </w:tc>
        <w:tc>
          <w:tcPr>
            <w:tcW w:w="2809" w:type="dxa"/>
            <w:vAlign w:val="center"/>
          </w:tcPr>
          <w:p w14:paraId="0B721B32" w14:textId="77777777" w:rsidR="004427AB" w:rsidRPr="00AC0B12" w:rsidRDefault="004427AB" w:rsidP="004427AB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 w:rsidRPr="00D24DEC">
              <w:rPr>
                <w:rFonts w:ascii="Calibri" w:hAnsi="Calibri" w:cs="Calibri"/>
                <w:color w:val="00B0F0"/>
                <w:lang w:val="de-DE"/>
              </w:rPr>
              <w:t>Wahlen</w:t>
            </w:r>
            <w:r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r w:rsidRPr="00D24DEC">
              <w:rPr>
                <w:rFonts w:ascii="Calibri" w:hAnsi="Calibri" w:cs="Calibri"/>
                <w:color w:val="FF0000"/>
                <w:lang w:val="de-DE"/>
              </w:rPr>
              <w:t>Wahlen</w:t>
            </w:r>
            <w:r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r>
              <w:rPr>
                <w:rFonts w:ascii="Calibri" w:hAnsi="Calibri" w:cs="Calibri"/>
                <w:color w:val="2E74B5" w:themeColor="accent1" w:themeShade="BF"/>
                <w:lang w:val="de-DE"/>
              </w:rPr>
              <w:t>él</w:t>
            </w:r>
            <w:r w:rsidRPr="00D24DEC">
              <w:rPr>
                <w:rFonts w:ascii="Calibri" w:hAnsi="Calibri" w:cs="Calibri"/>
                <w:color w:val="2E74B5" w:themeColor="accent1" w:themeShade="BF"/>
                <w:lang w:val="de-DE"/>
              </w:rPr>
              <w:t>ections</w:t>
            </w:r>
            <w:r w:rsidRPr="00CD63BD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r w:rsidRPr="00D24DEC">
              <w:rPr>
                <w:rFonts w:ascii="Calibri" w:hAnsi="Calibri" w:cs="Calibri"/>
                <w:color w:val="00B050"/>
                <w:lang w:val="de-DE"/>
              </w:rPr>
              <w:t>eleição</w:t>
            </w:r>
          </w:p>
        </w:tc>
      </w:tr>
      <w:tr w:rsidR="004427AB" w:rsidRPr="00AC0B12" w14:paraId="74EAC302" w14:textId="77777777" w:rsidTr="00D17AEA">
        <w:tc>
          <w:tcPr>
            <w:tcW w:w="2412" w:type="dxa"/>
            <w:vAlign w:val="center"/>
          </w:tcPr>
          <w:p w14:paraId="4F10F337" w14:textId="77777777" w:rsidR="004427AB" w:rsidRPr="00D24DEC" w:rsidRDefault="004427AB" w:rsidP="004427AB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>
              <w:rPr>
                <w:rFonts w:ascii="Calibri" w:hAnsi="Calibri" w:cs="Calibri"/>
                <w:color w:val="auto"/>
                <w:lang w:val="de-DE"/>
              </w:rPr>
              <w:t>L</w:t>
            </w:r>
            <w:r w:rsidRPr="00CD63BD">
              <w:rPr>
                <w:rFonts w:ascii="Calibri" w:hAnsi="Calibri" w:cs="Calibri"/>
                <w:color w:val="auto"/>
                <w:lang w:val="de-DE"/>
              </w:rPr>
              <w:t>aw</w:t>
            </w:r>
          </w:p>
        </w:tc>
        <w:tc>
          <w:tcPr>
            <w:tcW w:w="4129" w:type="dxa"/>
          </w:tcPr>
          <w:p w14:paraId="584F7572" w14:textId="77777777" w:rsidR="004427AB" w:rsidRPr="004427AB" w:rsidRDefault="004427AB" w:rsidP="004427AB">
            <w:pPr>
              <w:spacing w:line="240" w:lineRule="auto"/>
              <w:rPr>
                <w:rFonts w:ascii="Calibri" w:hAnsi="Calibri"/>
              </w:rPr>
            </w:pPr>
            <w:r w:rsidRPr="00D01A95">
              <w:rPr>
                <w:rFonts w:ascii="Calibri" w:hAnsi="Calibri"/>
              </w:rPr>
              <w:t xml:space="preserve">Laws apply to everyone and </w:t>
            </w:r>
            <w:r>
              <w:rPr>
                <w:rFonts w:ascii="Calibri" w:hAnsi="Calibri"/>
              </w:rPr>
              <w:t>allow for a good living together. The elected representatives, the members of parliament, decide on them.</w:t>
            </w:r>
          </w:p>
        </w:tc>
        <w:tc>
          <w:tcPr>
            <w:tcW w:w="2809" w:type="dxa"/>
            <w:vAlign w:val="center"/>
          </w:tcPr>
          <w:p w14:paraId="7B5988E7" w14:textId="77777777" w:rsidR="004427AB" w:rsidRDefault="004427AB" w:rsidP="004427AB">
            <w:pPr>
              <w:jc w:val="center"/>
              <w:rPr>
                <w:rFonts w:ascii="Calibri" w:hAnsi="Calibri" w:cs="Calibri"/>
                <w:color w:val="auto"/>
                <w:lang w:val="de-DE"/>
              </w:rPr>
            </w:pPr>
            <w:r w:rsidRPr="00D24DEC">
              <w:rPr>
                <w:rFonts w:ascii="Calibri" w:hAnsi="Calibri" w:cs="Calibri"/>
                <w:color w:val="00B0F0"/>
                <w:lang w:val="de-DE"/>
              </w:rPr>
              <w:t>Gesetz</w:t>
            </w:r>
            <w:r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r w:rsidRPr="00D24DEC">
              <w:rPr>
                <w:rFonts w:ascii="Calibri" w:hAnsi="Calibri" w:cs="Calibri"/>
                <w:color w:val="FF0000"/>
                <w:lang w:val="de-DE"/>
              </w:rPr>
              <w:t>Gesetz</w:t>
            </w:r>
            <w:r w:rsidRPr="00CD63BD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</w:p>
          <w:p w14:paraId="34E5F4BD" w14:textId="77777777" w:rsidR="004427AB" w:rsidRPr="00CD63BD" w:rsidRDefault="004427AB" w:rsidP="004427AB">
            <w:pPr>
              <w:jc w:val="center"/>
              <w:rPr>
                <w:rFonts w:ascii="Calibri" w:hAnsi="Calibri" w:cs="Calibri"/>
                <w:color w:val="auto"/>
                <w:lang w:val="de-DE"/>
              </w:rPr>
            </w:pPr>
            <w:r>
              <w:rPr>
                <w:rFonts w:ascii="Calibri" w:hAnsi="Calibri" w:cs="Calibri"/>
                <w:color w:val="2E74B5" w:themeColor="accent1" w:themeShade="BF"/>
                <w:lang w:val="de-DE"/>
              </w:rPr>
              <w:t>l</w:t>
            </w:r>
            <w:r w:rsidRPr="00D24DEC">
              <w:rPr>
                <w:rFonts w:ascii="Calibri" w:hAnsi="Calibri" w:cs="Calibri"/>
                <w:color w:val="2E74B5" w:themeColor="accent1" w:themeShade="BF"/>
                <w:lang w:val="de-DE"/>
              </w:rPr>
              <w:t>oi</w:t>
            </w:r>
            <w:r w:rsidRPr="00CD63BD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r w:rsidRPr="00D24DEC">
              <w:rPr>
                <w:rFonts w:ascii="Calibri" w:hAnsi="Calibri" w:cs="Calibri"/>
                <w:color w:val="00B050"/>
                <w:lang w:val="de-DE"/>
              </w:rPr>
              <w:t>lei</w:t>
            </w:r>
          </w:p>
        </w:tc>
      </w:tr>
      <w:tr w:rsidR="004427AB" w:rsidRPr="00CD63BD" w14:paraId="11644C6F" w14:textId="77777777" w:rsidTr="00D17AEA">
        <w:tc>
          <w:tcPr>
            <w:tcW w:w="2412" w:type="dxa"/>
            <w:vAlign w:val="center"/>
          </w:tcPr>
          <w:p w14:paraId="6D482773" w14:textId="77777777" w:rsidR="004427AB" w:rsidRPr="00D24DEC" w:rsidRDefault="004427AB" w:rsidP="004427AB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>
              <w:rPr>
                <w:rFonts w:ascii="Calibri" w:hAnsi="Calibri" w:cs="Calibri"/>
                <w:color w:val="auto"/>
                <w:lang w:val="de-DE"/>
              </w:rPr>
              <w:t>D</w:t>
            </w:r>
            <w:r w:rsidRPr="00CD63BD">
              <w:rPr>
                <w:rFonts w:ascii="Calibri" w:hAnsi="Calibri" w:cs="Calibri"/>
                <w:color w:val="auto"/>
                <w:lang w:val="de-DE"/>
              </w:rPr>
              <w:t>emocracy</w:t>
            </w:r>
          </w:p>
        </w:tc>
        <w:tc>
          <w:tcPr>
            <w:tcW w:w="4129" w:type="dxa"/>
          </w:tcPr>
          <w:p w14:paraId="041E4D35" w14:textId="77777777" w:rsidR="004427AB" w:rsidRPr="00D75647" w:rsidRDefault="004427AB" w:rsidP="004427AB">
            <w:pPr>
              <w:spacing w:line="240" w:lineRule="auto"/>
              <w:rPr>
                <w:rFonts w:ascii="Calibri" w:hAnsi="Calibri"/>
              </w:rPr>
            </w:pPr>
            <w:r w:rsidRPr="009F417B">
              <w:rPr>
                <w:rFonts w:ascii="Calibri" w:hAnsi="Calibri"/>
              </w:rPr>
              <w:t xml:space="preserve">All citizens share the same rights and duties. </w:t>
            </w:r>
            <w:r w:rsidRPr="00D75647">
              <w:rPr>
                <w:rFonts w:ascii="Calibri" w:hAnsi="Calibri"/>
              </w:rPr>
              <w:t xml:space="preserve">Everyone has the </w:t>
            </w:r>
            <w:r>
              <w:rPr>
                <w:rFonts w:ascii="Calibri" w:hAnsi="Calibri"/>
              </w:rPr>
              <w:t xml:space="preserve">right to speak his/her mind, to assemble or to inform him-/herself. Citizens chose people and parties who govern them. If they do a bad job, voters can choose another government at the next elections. </w:t>
            </w:r>
          </w:p>
        </w:tc>
        <w:tc>
          <w:tcPr>
            <w:tcW w:w="2809" w:type="dxa"/>
            <w:vAlign w:val="center"/>
          </w:tcPr>
          <w:p w14:paraId="1984A96C" w14:textId="77777777" w:rsidR="004427AB" w:rsidRPr="00AC0B12" w:rsidRDefault="004427AB" w:rsidP="004427AB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 w:rsidRPr="00D24DEC">
              <w:rPr>
                <w:rFonts w:ascii="Calibri" w:hAnsi="Calibri" w:cs="Calibri"/>
                <w:color w:val="00B0F0"/>
                <w:lang w:val="de-DE"/>
              </w:rPr>
              <w:t>Demokratie</w:t>
            </w:r>
            <w:r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r w:rsidRPr="00D24DEC">
              <w:rPr>
                <w:rFonts w:ascii="Calibri" w:hAnsi="Calibri" w:cs="Calibri"/>
                <w:color w:val="FF0000"/>
                <w:lang w:val="de-DE"/>
              </w:rPr>
              <w:t>Demokratie</w:t>
            </w:r>
            <w:r w:rsidRPr="00CD63BD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r>
              <w:rPr>
                <w:rFonts w:ascii="Calibri" w:hAnsi="Calibri" w:cs="Calibri"/>
                <w:color w:val="2E74B5" w:themeColor="accent1" w:themeShade="BF"/>
                <w:lang w:val="de-DE"/>
              </w:rPr>
              <w:t>d</w:t>
            </w:r>
            <w:r w:rsidRPr="00D24DEC">
              <w:rPr>
                <w:rFonts w:ascii="Calibri" w:hAnsi="Calibri" w:cs="Calibri"/>
                <w:color w:val="2E74B5" w:themeColor="accent1" w:themeShade="BF"/>
                <w:lang w:val="de-DE"/>
              </w:rPr>
              <w:t>émocratie</w:t>
            </w:r>
            <w:r w:rsidRPr="00CD63BD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r w:rsidRPr="00D24DEC">
              <w:rPr>
                <w:rFonts w:ascii="Calibri" w:hAnsi="Calibri" w:cs="Calibri"/>
                <w:color w:val="00B050"/>
                <w:lang w:val="de-DE"/>
              </w:rPr>
              <w:t>democracia</w:t>
            </w:r>
          </w:p>
        </w:tc>
      </w:tr>
      <w:tr w:rsidR="004427AB" w:rsidRPr="00D17AEA" w14:paraId="2F621488" w14:textId="77777777" w:rsidTr="00D17AEA">
        <w:tc>
          <w:tcPr>
            <w:tcW w:w="2412" w:type="dxa"/>
            <w:vAlign w:val="center"/>
          </w:tcPr>
          <w:p w14:paraId="4FD4FAA4" w14:textId="77777777" w:rsidR="004427AB" w:rsidRPr="00D24DEC" w:rsidRDefault="004427AB" w:rsidP="004427AB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>
              <w:rPr>
                <w:rFonts w:ascii="Calibri" w:hAnsi="Calibri" w:cs="Calibri"/>
                <w:color w:val="auto"/>
              </w:rPr>
              <w:t>P</w:t>
            </w:r>
            <w:r w:rsidRPr="00CD63BD">
              <w:rPr>
                <w:rFonts w:ascii="Calibri" w:hAnsi="Calibri" w:cs="Calibri"/>
                <w:color w:val="auto"/>
              </w:rPr>
              <w:t>olling booth</w:t>
            </w:r>
          </w:p>
        </w:tc>
        <w:tc>
          <w:tcPr>
            <w:tcW w:w="4129" w:type="dxa"/>
          </w:tcPr>
          <w:p w14:paraId="38A047E3" w14:textId="77777777" w:rsidR="004427AB" w:rsidRPr="004427AB" w:rsidRDefault="004427AB" w:rsidP="004427AB">
            <w:pPr>
              <w:spacing w:line="240" w:lineRule="auto"/>
              <w:rPr>
                <w:rFonts w:ascii="Calibri" w:hAnsi="Calibri"/>
              </w:rPr>
            </w:pPr>
            <w:r w:rsidRPr="00367855">
              <w:rPr>
                <w:rFonts w:ascii="Calibri" w:hAnsi="Calibri"/>
              </w:rPr>
              <w:t xml:space="preserve">At </w:t>
            </w:r>
            <w:r>
              <w:rPr>
                <w:rFonts w:ascii="Calibri" w:hAnsi="Calibri"/>
              </w:rPr>
              <w:t>this location</w:t>
            </w:r>
            <w:r w:rsidRPr="00367855">
              <w:rPr>
                <w:rFonts w:ascii="Calibri" w:hAnsi="Calibri"/>
              </w:rPr>
              <w:t xml:space="preserve">, the voter cast his vote on the </w:t>
            </w:r>
            <w:r>
              <w:rPr>
                <w:rFonts w:ascii="Calibri" w:hAnsi="Calibri"/>
              </w:rPr>
              <w:t>ballot paper.</w:t>
            </w:r>
          </w:p>
        </w:tc>
        <w:tc>
          <w:tcPr>
            <w:tcW w:w="2809" w:type="dxa"/>
            <w:vAlign w:val="center"/>
          </w:tcPr>
          <w:p w14:paraId="77F28EED" w14:textId="77777777" w:rsidR="004427AB" w:rsidRPr="00545135" w:rsidRDefault="004427AB" w:rsidP="004427AB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 w:rsidRPr="00545135">
              <w:rPr>
                <w:rFonts w:ascii="Calibri" w:hAnsi="Calibri" w:cs="Calibri"/>
                <w:color w:val="00B0F0"/>
                <w:lang w:val="de-DE"/>
              </w:rPr>
              <w:t>Wahlkabin</w:t>
            </w:r>
            <w:r w:rsidRPr="00545135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r w:rsidRPr="00545135">
              <w:rPr>
                <w:rFonts w:ascii="Calibri" w:hAnsi="Calibri" w:cs="Calibri"/>
                <w:color w:val="FF0000"/>
                <w:lang w:val="de-DE"/>
              </w:rPr>
              <w:t>Wahlkabine</w:t>
            </w:r>
            <w:r w:rsidRPr="00545135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r w:rsidRPr="00545135">
              <w:rPr>
                <w:rFonts w:ascii="Calibri" w:hAnsi="Calibri" w:cs="Calibri"/>
                <w:color w:val="2E74B5" w:themeColor="accent1" w:themeShade="BF"/>
                <w:lang w:val="de-DE"/>
              </w:rPr>
              <w:t>isoloir</w:t>
            </w:r>
            <w:r w:rsidRPr="00545135">
              <w:rPr>
                <w:rFonts w:ascii="Calibri" w:hAnsi="Calibri" w:cs="Calibri"/>
                <w:color w:val="00B050"/>
                <w:lang w:val="de-DE"/>
              </w:rPr>
              <w:t>, cabina eleitoral</w:t>
            </w:r>
          </w:p>
        </w:tc>
      </w:tr>
      <w:tr w:rsidR="004427AB" w:rsidRPr="00CD63BD" w14:paraId="78589BA0" w14:textId="77777777" w:rsidTr="007D2AF1">
        <w:tc>
          <w:tcPr>
            <w:tcW w:w="2412" w:type="dxa"/>
            <w:vAlign w:val="center"/>
          </w:tcPr>
          <w:p w14:paraId="60BA77C0" w14:textId="77777777" w:rsidR="004427AB" w:rsidRPr="00D24DEC" w:rsidRDefault="004427AB" w:rsidP="004427AB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>
              <w:rPr>
                <w:rFonts w:ascii="Calibri" w:hAnsi="Calibri" w:cs="Calibri"/>
                <w:color w:val="auto"/>
                <w:lang w:val="de-DE"/>
              </w:rPr>
              <w:t>G</w:t>
            </w:r>
            <w:r w:rsidRPr="00CD63BD">
              <w:rPr>
                <w:rFonts w:ascii="Calibri" w:hAnsi="Calibri" w:cs="Calibri"/>
                <w:color w:val="auto"/>
                <w:lang w:val="de-DE"/>
              </w:rPr>
              <w:t>overnment</w:t>
            </w:r>
          </w:p>
        </w:tc>
        <w:tc>
          <w:tcPr>
            <w:tcW w:w="4129" w:type="dxa"/>
            <w:vAlign w:val="center"/>
          </w:tcPr>
          <w:p w14:paraId="6C90F27D" w14:textId="77777777" w:rsidR="004427AB" w:rsidRPr="00CD63BD" w:rsidRDefault="004427AB" w:rsidP="004427AB">
            <w:pPr>
              <w:spacing w:line="240" w:lineRule="auto"/>
              <w:rPr>
                <w:rFonts w:ascii="Calibri" w:hAnsi="Calibri" w:cs="Calibri"/>
                <w:color w:val="auto"/>
                <w:lang w:val="de-DE"/>
              </w:rPr>
            </w:pPr>
            <w:r>
              <w:rPr>
                <w:rFonts w:ascii="Calibri" w:hAnsi="Calibri"/>
              </w:rPr>
              <w:t>It</w:t>
            </w:r>
            <w:r w:rsidRPr="0011226C">
              <w:rPr>
                <w:rFonts w:ascii="Calibri" w:hAnsi="Calibri"/>
              </w:rPr>
              <w:t xml:space="preserve"> directs the state and takes care that the laws are executed. </w:t>
            </w:r>
            <w:r>
              <w:rPr>
                <w:rFonts w:ascii="Calibri" w:hAnsi="Calibri"/>
              </w:rPr>
              <w:t>Several people, the ministers, who are in charge of certain fields of responsibility, form the government. The Prime minister is the head of the government.</w:t>
            </w:r>
          </w:p>
        </w:tc>
        <w:tc>
          <w:tcPr>
            <w:tcW w:w="2809" w:type="dxa"/>
            <w:vAlign w:val="center"/>
          </w:tcPr>
          <w:p w14:paraId="0FB39B47" w14:textId="77777777" w:rsidR="004427AB" w:rsidRPr="00AC0B12" w:rsidRDefault="004427AB" w:rsidP="004427AB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 w:rsidRPr="00D24DEC">
              <w:rPr>
                <w:rFonts w:ascii="Calibri" w:hAnsi="Calibri" w:cs="Calibri"/>
                <w:color w:val="00B0F0"/>
                <w:lang w:val="de-DE"/>
              </w:rPr>
              <w:t>Regierung</w:t>
            </w:r>
            <w:r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r w:rsidRPr="00D24DEC">
              <w:rPr>
                <w:rFonts w:ascii="Calibri" w:hAnsi="Calibri" w:cs="Calibri"/>
                <w:color w:val="FF0000"/>
                <w:lang w:val="de-DE"/>
              </w:rPr>
              <w:t>Regierung</w:t>
            </w:r>
            <w:r w:rsidRPr="00CD63BD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r>
              <w:rPr>
                <w:rFonts w:ascii="Calibri" w:hAnsi="Calibri" w:cs="Calibri"/>
                <w:color w:val="2E74B5" w:themeColor="accent1" w:themeShade="BF"/>
                <w:lang w:val="de-DE"/>
              </w:rPr>
              <w:t>go</w:t>
            </w:r>
            <w:r w:rsidRPr="00D24DEC">
              <w:rPr>
                <w:rFonts w:ascii="Calibri" w:hAnsi="Calibri" w:cs="Calibri"/>
                <w:color w:val="2E74B5" w:themeColor="accent1" w:themeShade="BF"/>
                <w:lang w:val="de-DE"/>
              </w:rPr>
              <w:t>uvernement</w:t>
            </w:r>
            <w:r w:rsidRPr="00CD63BD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r w:rsidRPr="00D24DEC">
              <w:rPr>
                <w:rFonts w:ascii="Calibri" w:hAnsi="Calibri" w:cs="Calibri"/>
                <w:color w:val="00B050"/>
                <w:lang w:val="de-DE"/>
              </w:rPr>
              <w:t>governo</w:t>
            </w:r>
          </w:p>
        </w:tc>
      </w:tr>
      <w:tr w:rsidR="004427AB" w:rsidRPr="00CD63BD" w14:paraId="2EFBE786" w14:textId="77777777" w:rsidTr="007D2AF1">
        <w:tc>
          <w:tcPr>
            <w:tcW w:w="2412" w:type="dxa"/>
            <w:vAlign w:val="center"/>
          </w:tcPr>
          <w:p w14:paraId="7A574919" w14:textId="77777777" w:rsidR="004427AB" w:rsidRPr="00D24DEC" w:rsidRDefault="004427AB" w:rsidP="004427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 w:rsidRPr="00CD63BD">
              <w:rPr>
                <w:rFonts w:ascii="Calibri" w:hAnsi="Calibri" w:cs="Calibri"/>
                <w:color w:val="auto"/>
                <w:lang w:val="de-DE"/>
              </w:rPr>
              <w:t>House speaker</w:t>
            </w:r>
          </w:p>
        </w:tc>
        <w:tc>
          <w:tcPr>
            <w:tcW w:w="4129" w:type="dxa"/>
            <w:vAlign w:val="center"/>
          </w:tcPr>
          <w:p w14:paraId="019C4D94" w14:textId="256D20C8" w:rsidR="004427AB" w:rsidRPr="004427AB" w:rsidRDefault="004427AB" w:rsidP="004427AB">
            <w:pPr>
              <w:spacing w:line="240" w:lineRule="auto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/>
              </w:rPr>
              <w:t>He/She</w:t>
            </w:r>
            <w:r w:rsidRPr="007150D7">
              <w:rPr>
                <w:rFonts w:ascii="Calibri" w:hAnsi="Calibri"/>
              </w:rPr>
              <w:t xml:space="preserve"> sits higher than the other members of parliament</w:t>
            </w:r>
            <w:r>
              <w:rPr>
                <w:rFonts w:ascii="Calibri" w:hAnsi="Calibri"/>
              </w:rPr>
              <w:t xml:space="preserve"> and leads through the sessions. With his</w:t>
            </w:r>
            <w:r w:rsidR="00616EF3">
              <w:rPr>
                <w:rFonts w:ascii="Calibri" w:hAnsi="Calibri"/>
              </w:rPr>
              <w:t>/her</w:t>
            </w:r>
            <w:r>
              <w:rPr>
                <w:rFonts w:ascii="Calibri" w:hAnsi="Calibri"/>
              </w:rPr>
              <w:t xml:space="preserve"> bell, he/she calls the members of parliament to order if necessary.  </w:t>
            </w:r>
          </w:p>
        </w:tc>
        <w:tc>
          <w:tcPr>
            <w:tcW w:w="2809" w:type="dxa"/>
            <w:vAlign w:val="center"/>
          </w:tcPr>
          <w:p w14:paraId="6458E63A" w14:textId="77777777" w:rsidR="004427AB" w:rsidRPr="00D24DEC" w:rsidRDefault="004427AB" w:rsidP="004427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>
              <w:rPr>
                <w:rFonts w:ascii="Calibri" w:hAnsi="Calibri" w:cs="Calibri"/>
                <w:color w:val="00B0F0"/>
                <w:lang w:val="de-DE"/>
              </w:rPr>
              <w:t>Chamberspräsident/-in,</w:t>
            </w:r>
          </w:p>
          <w:p w14:paraId="41853981" w14:textId="77777777" w:rsidR="004427AB" w:rsidRPr="00CD63BD" w:rsidRDefault="004427AB" w:rsidP="004427AB">
            <w:pPr>
              <w:jc w:val="center"/>
              <w:rPr>
                <w:rFonts w:ascii="Calibri" w:hAnsi="Calibri" w:cs="Calibri"/>
                <w:color w:val="auto"/>
                <w:lang w:val="de-DE"/>
              </w:rPr>
            </w:pPr>
            <w:r w:rsidRPr="00D24DEC">
              <w:rPr>
                <w:rFonts w:ascii="Calibri" w:hAnsi="Calibri" w:cs="Calibri"/>
                <w:color w:val="FF0000"/>
                <w:lang w:val="de-DE"/>
              </w:rPr>
              <w:t>Parlamentspräsident/-in</w:t>
            </w:r>
            <w:r w:rsidRPr="00CD63BD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r>
              <w:rPr>
                <w:rFonts w:ascii="Calibri" w:hAnsi="Calibri" w:cs="Calibri"/>
                <w:color w:val="2E74B5" w:themeColor="accent1" w:themeShade="BF"/>
                <w:lang w:val="de-DE"/>
              </w:rPr>
              <w:t>p</w:t>
            </w:r>
            <w:r w:rsidRPr="00D24DEC">
              <w:rPr>
                <w:rFonts w:ascii="Calibri" w:hAnsi="Calibri" w:cs="Calibri"/>
                <w:color w:val="2E74B5" w:themeColor="accent1" w:themeShade="BF"/>
                <w:lang w:val="de-DE"/>
              </w:rPr>
              <w:t>résident(e) du parlement</w:t>
            </w:r>
            <w:r w:rsidRPr="00CD63BD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r w:rsidRPr="00D24DEC">
              <w:rPr>
                <w:rFonts w:ascii="Calibri" w:hAnsi="Calibri" w:cs="Calibri"/>
                <w:color w:val="00B050"/>
                <w:lang w:val="de-DE"/>
              </w:rPr>
              <w:t>presidente do parlamento</w:t>
            </w:r>
          </w:p>
        </w:tc>
      </w:tr>
      <w:tr w:rsidR="004427AB" w:rsidRPr="00D17AEA" w14:paraId="57218878" w14:textId="77777777" w:rsidTr="00D17AEA">
        <w:tc>
          <w:tcPr>
            <w:tcW w:w="2412" w:type="dxa"/>
            <w:vAlign w:val="center"/>
          </w:tcPr>
          <w:p w14:paraId="10EDDB78" w14:textId="77777777" w:rsidR="004427AB" w:rsidRPr="00D24DEC" w:rsidRDefault="004427AB" w:rsidP="004427AB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>
              <w:rPr>
                <w:rFonts w:ascii="Calibri" w:hAnsi="Calibri" w:cs="Calibri"/>
                <w:color w:val="auto"/>
                <w:lang w:val="fr-FR"/>
              </w:rPr>
              <w:t>B</w:t>
            </w:r>
            <w:r w:rsidRPr="00CD63BD">
              <w:rPr>
                <w:rFonts w:ascii="Calibri" w:hAnsi="Calibri" w:cs="Calibri"/>
                <w:color w:val="auto"/>
                <w:lang w:val="fr-FR"/>
              </w:rPr>
              <w:t>allot box</w:t>
            </w:r>
          </w:p>
        </w:tc>
        <w:tc>
          <w:tcPr>
            <w:tcW w:w="4129" w:type="dxa"/>
          </w:tcPr>
          <w:p w14:paraId="100951A1" w14:textId="77777777" w:rsidR="004427AB" w:rsidRPr="00F474DF" w:rsidRDefault="004427AB" w:rsidP="004427AB">
            <w:pPr>
              <w:spacing w:line="240" w:lineRule="auto"/>
              <w:rPr>
                <w:rFonts w:ascii="Calibri" w:hAnsi="Calibri"/>
              </w:rPr>
            </w:pPr>
            <w:r w:rsidRPr="00F474DF">
              <w:rPr>
                <w:rFonts w:ascii="Calibri" w:hAnsi="Calibri"/>
              </w:rPr>
              <w:t>After completing the ballot paper</w:t>
            </w:r>
            <w:r>
              <w:rPr>
                <w:rFonts w:ascii="Calibri" w:hAnsi="Calibri"/>
              </w:rPr>
              <w:t xml:space="preserve">, the voter puts it in an envelope and casts it into this box. </w:t>
            </w:r>
            <w:r w:rsidRPr="00F474DF">
              <w:rPr>
                <w:rFonts w:ascii="Calibri" w:hAnsi="Calibri"/>
              </w:rPr>
              <w:t xml:space="preserve"> </w:t>
            </w:r>
          </w:p>
        </w:tc>
        <w:tc>
          <w:tcPr>
            <w:tcW w:w="2809" w:type="dxa"/>
            <w:vAlign w:val="center"/>
          </w:tcPr>
          <w:p w14:paraId="508D4875" w14:textId="77777777" w:rsidR="004427AB" w:rsidRPr="00AC0B12" w:rsidRDefault="004427AB" w:rsidP="004427AB">
            <w:pPr>
              <w:jc w:val="center"/>
              <w:rPr>
                <w:rFonts w:ascii="Calibri" w:hAnsi="Calibri" w:cs="Calibri"/>
                <w:color w:val="00B0F0"/>
                <w:lang w:val="fr-FR"/>
              </w:rPr>
            </w:pPr>
            <w:r>
              <w:rPr>
                <w:rFonts w:ascii="Calibri" w:hAnsi="Calibri" w:cs="Calibri"/>
                <w:color w:val="00B0F0"/>
                <w:lang w:val="fr-FR"/>
              </w:rPr>
              <w:t>Wahlurn</w:t>
            </w:r>
            <w:r w:rsidRPr="00CD63BD">
              <w:rPr>
                <w:rFonts w:ascii="Calibri" w:hAnsi="Calibri" w:cs="Calibri"/>
                <w:color w:val="auto"/>
                <w:lang w:val="fr-FR"/>
              </w:rPr>
              <w:t xml:space="preserve">, </w:t>
            </w:r>
            <w:r w:rsidRPr="00D24DEC">
              <w:rPr>
                <w:rFonts w:ascii="Calibri" w:hAnsi="Calibri" w:cs="Calibri"/>
                <w:color w:val="FF0000"/>
                <w:lang w:val="fr-FR"/>
              </w:rPr>
              <w:t>Wahlurne</w:t>
            </w:r>
            <w:r>
              <w:rPr>
                <w:rFonts w:ascii="Calibri" w:hAnsi="Calibri" w:cs="Calibri"/>
                <w:color w:val="FF0000"/>
                <w:lang w:val="fr-FR"/>
              </w:rPr>
              <w:t>,</w:t>
            </w:r>
            <w:r w:rsidRPr="00D24DEC">
              <w:rPr>
                <w:rFonts w:ascii="Calibri" w:hAnsi="Calibri" w:cs="Calibri"/>
                <w:color w:val="2E74B5" w:themeColor="accent1" w:themeShade="BF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2E74B5" w:themeColor="accent1" w:themeShade="BF"/>
                <w:lang w:val="fr-FR"/>
              </w:rPr>
              <w:t>u</w:t>
            </w:r>
            <w:r w:rsidRPr="00D24DEC">
              <w:rPr>
                <w:rFonts w:ascii="Calibri" w:hAnsi="Calibri" w:cs="Calibri"/>
                <w:color w:val="2E74B5" w:themeColor="accent1" w:themeShade="BF"/>
                <w:lang w:val="fr-FR"/>
              </w:rPr>
              <w:t>rne électorale</w:t>
            </w:r>
            <w:r w:rsidRPr="00CD63BD">
              <w:rPr>
                <w:rFonts w:ascii="Calibri" w:hAnsi="Calibri" w:cs="Calibri"/>
                <w:color w:val="auto"/>
                <w:lang w:val="fr-FR"/>
              </w:rPr>
              <w:t xml:space="preserve">, </w:t>
            </w:r>
            <w:r w:rsidRPr="00D24DEC">
              <w:rPr>
                <w:rFonts w:ascii="Calibri" w:hAnsi="Calibri" w:cs="Calibri"/>
                <w:color w:val="00B050"/>
                <w:lang w:val="fr-FR"/>
              </w:rPr>
              <w:t>urna eleitoral</w:t>
            </w:r>
          </w:p>
        </w:tc>
      </w:tr>
      <w:tr w:rsidR="004427AB" w:rsidRPr="00AC0B12" w14:paraId="76D51FCF" w14:textId="77777777" w:rsidTr="00D17AEA">
        <w:tc>
          <w:tcPr>
            <w:tcW w:w="2412" w:type="dxa"/>
            <w:vAlign w:val="center"/>
          </w:tcPr>
          <w:p w14:paraId="3C7D46E0" w14:textId="77777777" w:rsidR="004427AB" w:rsidRPr="00D24DEC" w:rsidRDefault="004427AB" w:rsidP="004427AB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>
              <w:rPr>
                <w:rFonts w:ascii="Calibri" w:hAnsi="Calibri" w:cs="Calibri"/>
                <w:color w:val="auto"/>
                <w:lang w:val="de-DE"/>
              </w:rPr>
              <w:t>P</w:t>
            </w:r>
            <w:r w:rsidRPr="00AC0B12">
              <w:rPr>
                <w:rFonts w:ascii="Calibri" w:hAnsi="Calibri" w:cs="Calibri"/>
                <w:color w:val="auto"/>
                <w:lang w:val="de-DE"/>
              </w:rPr>
              <w:t>ublic</w:t>
            </w:r>
          </w:p>
        </w:tc>
        <w:tc>
          <w:tcPr>
            <w:tcW w:w="4129" w:type="dxa"/>
          </w:tcPr>
          <w:p w14:paraId="2D14CCB4" w14:textId="77777777" w:rsidR="004427AB" w:rsidRPr="004427AB" w:rsidRDefault="004427AB" w:rsidP="004427A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FranklinGothicITCbyBT-Demi"/>
              </w:rPr>
            </w:pPr>
            <w:r w:rsidRPr="00986CDF">
              <w:rPr>
                <w:rFonts w:ascii="Calibri" w:hAnsi="Calibri" w:cs="FranklinGothicITCbyBT-Book"/>
              </w:rPr>
              <w:t>Everyone has the right to assist</w:t>
            </w:r>
            <w:r>
              <w:rPr>
                <w:rFonts w:ascii="Calibri" w:hAnsi="Calibri" w:cs="FranklinGothicITCbyBT-Book"/>
              </w:rPr>
              <w:t xml:space="preserve"> at the plenary sessions as a spectator. Every citizen as well as the press are allowed to follow the debate from the stands and to observe the members of parliament during the discussions. </w:t>
            </w:r>
            <w:r w:rsidRPr="00986CDF">
              <w:rPr>
                <w:rFonts w:ascii="Calibri" w:hAnsi="Calibri" w:cs="FranklinGothicITCbyBT-Book"/>
              </w:rPr>
              <w:t xml:space="preserve"> </w:t>
            </w:r>
          </w:p>
        </w:tc>
        <w:tc>
          <w:tcPr>
            <w:tcW w:w="2809" w:type="dxa"/>
            <w:vAlign w:val="center"/>
          </w:tcPr>
          <w:p w14:paraId="11FDDA41" w14:textId="77777777" w:rsidR="004427AB" w:rsidRPr="00AC0B12" w:rsidRDefault="004427AB" w:rsidP="004427AB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 w:rsidRPr="00AC0B12">
              <w:rPr>
                <w:rFonts w:ascii="Calibri" w:hAnsi="Calibri" w:cs="Calibri"/>
                <w:color w:val="00B0F0"/>
                <w:lang w:val="de-DE"/>
              </w:rPr>
              <w:t>Ëffentlech</w:t>
            </w:r>
            <w:r w:rsidRPr="00AC0B12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r>
              <w:rPr>
                <w:rFonts w:ascii="Calibri" w:hAnsi="Calibri" w:cs="Calibri"/>
                <w:color w:val="FF0000"/>
                <w:lang w:val="de-DE"/>
              </w:rPr>
              <w:t>Ö</w:t>
            </w:r>
            <w:r w:rsidRPr="00AC0B12">
              <w:rPr>
                <w:rFonts w:ascii="Calibri" w:hAnsi="Calibri" w:cs="Calibri"/>
                <w:color w:val="FF0000"/>
                <w:lang w:val="de-DE"/>
              </w:rPr>
              <w:t>ffentlich</w:t>
            </w:r>
            <w:r w:rsidRPr="00AC0B12">
              <w:rPr>
                <w:rFonts w:ascii="Calibri" w:hAnsi="Calibri" w:cs="Calibri"/>
                <w:color w:val="auto"/>
                <w:lang w:val="de-DE"/>
              </w:rPr>
              <w:t>,</w:t>
            </w:r>
          </w:p>
          <w:p w14:paraId="52AAA051" w14:textId="77777777" w:rsidR="004427AB" w:rsidRPr="00CD63BD" w:rsidRDefault="004427AB" w:rsidP="004427AB">
            <w:pPr>
              <w:jc w:val="center"/>
              <w:rPr>
                <w:rFonts w:ascii="Calibri" w:hAnsi="Calibri" w:cs="Calibri"/>
                <w:color w:val="auto"/>
                <w:lang w:val="de-DE"/>
              </w:rPr>
            </w:pPr>
            <w:r>
              <w:rPr>
                <w:rFonts w:ascii="Calibri" w:hAnsi="Calibri" w:cs="Calibri"/>
                <w:color w:val="2E74B5" w:themeColor="accent1" w:themeShade="BF"/>
                <w:lang w:val="de-DE"/>
              </w:rPr>
              <w:t>p</w:t>
            </w:r>
            <w:r w:rsidRPr="00AC0B12">
              <w:rPr>
                <w:rFonts w:ascii="Calibri" w:hAnsi="Calibri" w:cs="Calibri"/>
                <w:color w:val="2E74B5" w:themeColor="accent1" w:themeShade="BF"/>
                <w:lang w:val="de-DE"/>
              </w:rPr>
              <w:t>ublic</w:t>
            </w:r>
            <w:r w:rsidRPr="00AC0B12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r w:rsidRPr="00AC0B12">
              <w:rPr>
                <w:rFonts w:ascii="Calibri" w:hAnsi="Calibri" w:cs="Calibri"/>
                <w:color w:val="00B050"/>
                <w:lang w:val="de-DE"/>
              </w:rPr>
              <w:t>público</w:t>
            </w:r>
          </w:p>
        </w:tc>
      </w:tr>
    </w:tbl>
    <w:p w14:paraId="693246FA" w14:textId="77777777" w:rsidR="006B1718" w:rsidRPr="00CD63BD" w:rsidRDefault="006B1718" w:rsidP="006B1718">
      <w:pPr>
        <w:rPr>
          <w:rFonts w:ascii="Calibri" w:hAnsi="Calibri"/>
          <w:color w:val="auto"/>
          <w:lang w:val="de-DE"/>
        </w:rPr>
      </w:pPr>
    </w:p>
    <w:p w14:paraId="48D9CB8C" w14:textId="77777777" w:rsidR="00C14E22" w:rsidRPr="00AC0B12" w:rsidRDefault="00C14E22">
      <w:pPr>
        <w:rPr>
          <w:lang w:val="de-DE"/>
        </w:rPr>
      </w:pPr>
    </w:p>
    <w:sectPr w:rsidR="00C14E22" w:rsidRPr="00AC0B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GothicITCby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ITCbyBT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18"/>
    <w:rsid w:val="00190B59"/>
    <w:rsid w:val="00361C5B"/>
    <w:rsid w:val="003A1A2E"/>
    <w:rsid w:val="004427AB"/>
    <w:rsid w:val="00545135"/>
    <w:rsid w:val="00616EF3"/>
    <w:rsid w:val="006B1718"/>
    <w:rsid w:val="007D2AF1"/>
    <w:rsid w:val="00AC0B12"/>
    <w:rsid w:val="00AD6829"/>
    <w:rsid w:val="00C14E22"/>
    <w:rsid w:val="00D17AEA"/>
    <w:rsid w:val="00D24DEC"/>
    <w:rsid w:val="00D65D20"/>
    <w:rsid w:val="00E2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D99A"/>
  <w15:chartTrackingRefBased/>
  <w15:docId w15:val="{98873FCB-F9F1-42BA-803C-4599A91B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18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718"/>
    <w:pPr>
      <w:spacing w:after="0" w:line="240" w:lineRule="auto"/>
    </w:pPr>
    <w:rPr>
      <w:rFonts w:eastAsiaTheme="minorEastAsia"/>
      <w:color w:val="44546A" w:themeColor="text2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ifelerregel1">
    <w:name w:val="eifeler_regel1"/>
    <w:basedOn w:val="DefaultParagraphFont"/>
    <w:rsid w:val="006B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44FD3847C0C4B86C16D6710FAEA64" ma:contentTypeVersion="10" ma:contentTypeDescription="Crée un document." ma:contentTypeScope="" ma:versionID="b843c786fd30da06b1cae0da9606506d">
  <xsd:schema xmlns:xsd="http://www.w3.org/2001/XMLSchema" xmlns:xs="http://www.w3.org/2001/XMLSchema" xmlns:p="http://schemas.microsoft.com/office/2006/metadata/properties" xmlns:ns2="5f797095-d72e-4d60-8d45-d5bd86870a76" xmlns:ns3="630ee67e-8ee1-46da-91ea-92d38dc97617" targetNamespace="http://schemas.microsoft.com/office/2006/metadata/properties" ma:root="true" ma:fieldsID="6c36ed63eae45b99a422ede015fdf1e3" ns2:_="" ns3:_="">
    <xsd:import namespace="5f797095-d72e-4d60-8d45-d5bd86870a76"/>
    <xsd:import namespace="630ee67e-8ee1-46da-91ea-92d38dc976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97095-d72e-4d60-8d45-d5bd86870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ee67e-8ee1-46da-91ea-92d38dc97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C62A7-AC91-4E3E-AC1D-216587E438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09660C-03CD-454D-89F0-05B5F5D6F083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5f797095-d72e-4d60-8d45-d5bd86870a76"/>
    <ds:schemaRef ds:uri="http://schemas.openxmlformats.org/package/2006/metadata/core-properties"/>
    <ds:schemaRef ds:uri="http://schemas.microsoft.com/office/infopath/2007/PartnerControls"/>
    <ds:schemaRef ds:uri="630ee67e-8ee1-46da-91ea-92d38dc9761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04C89C-5A31-48E9-B6B6-8E30F438B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97095-d72e-4d60-8d45-d5bd86870a76"/>
    <ds:schemaRef ds:uri="630ee67e-8ee1-46da-91ea-92d38dc97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SCHROEDER</dc:creator>
  <cp:keywords/>
  <dc:description/>
  <cp:lastModifiedBy>Romain SCHROEDER</cp:lastModifiedBy>
  <cp:revision>6</cp:revision>
  <dcterms:created xsi:type="dcterms:W3CDTF">2018-09-09T19:15:00Z</dcterms:created>
  <dcterms:modified xsi:type="dcterms:W3CDTF">2018-09-10T13:25:00Z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0x0101004E744FD3847C0C4B86C16D6710FAEA64</vt:lpwstr>
  </property>
</Properties>
</file>